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CAB9" w14:textId="12CCE22C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  <w:bookmarkStart w:id="0" w:name="_Hlk66437830"/>
    </w:p>
    <w:p w14:paraId="70680C7F" w14:textId="0959C551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62B4568D" w14:textId="1FB7A70E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3B694726" w14:textId="014A2547" w:rsidR="00D10F29" w:rsidRPr="009C655B" w:rsidRDefault="0083763D" w:rsidP="00D10F29">
      <w:pPr>
        <w:shd w:val="clear" w:color="auto" w:fill="FFFFFF"/>
        <w:jc w:val="center"/>
        <w:rPr>
          <w:b/>
          <w:bCs/>
        </w:rPr>
      </w:pPr>
      <w:r w:rsidRPr="009C655B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1790F5D" wp14:editId="45E9DD64">
            <wp:simplePos x="0" y="0"/>
            <wp:positionH relativeFrom="margin">
              <wp:align>left</wp:align>
            </wp:positionH>
            <wp:positionV relativeFrom="paragraph">
              <wp:posOffset>31617</wp:posOffset>
            </wp:positionV>
            <wp:extent cx="15240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30" y="21438"/>
                <wp:lineTo x="21330" y="0"/>
                <wp:lineTo x="0" y="0"/>
              </wp:wrapPolygon>
            </wp:wrapTight>
            <wp:docPr id="1286410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B542C" w14:textId="53F363BE" w:rsidR="00D10F29" w:rsidRPr="009C655B" w:rsidRDefault="0083763D" w:rsidP="00D10F29">
      <w:pPr>
        <w:shd w:val="clear" w:color="auto" w:fill="FFFFFF"/>
        <w:jc w:val="center"/>
        <w:rPr>
          <w:b/>
          <w:bCs/>
        </w:rPr>
      </w:pPr>
      <w:r w:rsidRPr="009C655B">
        <w:rPr>
          <w:noProof/>
        </w:rPr>
        <w:drawing>
          <wp:anchor distT="0" distB="0" distL="114300" distR="114300" simplePos="0" relativeHeight="251661312" behindDoc="1" locked="0" layoutInCell="1" allowOverlap="1" wp14:anchorId="59F18429" wp14:editId="39176561">
            <wp:simplePos x="0" y="0"/>
            <wp:positionH relativeFrom="column">
              <wp:posOffset>4275616</wp:posOffset>
            </wp:positionH>
            <wp:positionV relativeFrom="paragraph">
              <wp:posOffset>7278</wp:posOffset>
            </wp:positionV>
            <wp:extent cx="124460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159" y="21158"/>
                <wp:lineTo x="21159" y="0"/>
                <wp:lineTo x="0" y="0"/>
              </wp:wrapPolygon>
            </wp:wrapTight>
            <wp:docPr id="5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EDE2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680ABF08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7F4F7E21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27A6AB3B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4003B7FF" w14:textId="2D93E42C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1DA54394" w14:textId="77777777" w:rsidR="00FC28FB" w:rsidRPr="009C655B" w:rsidRDefault="00FC28FB" w:rsidP="00D10F29">
      <w:pPr>
        <w:shd w:val="clear" w:color="auto" w:fill="FFFFFF"/>
        <w:jc w:val="center"/>
        <w:rPr>
          <w:b/>
          <w:bCs/>
        </w:rPr>
      </w:pPr>
    </w:p>
    <w:p w14:paraId="69B68900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1AB2BD43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56137B45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</w:p>
    <w:p w14:paraId="446CEE4B" w14:textId="77777777" w:rsidR="00D10F29" w:rsidRDefault="00D10F29" w:rsidP="00D10F29">
      <w:pPr>
        <w:shd w:val="clear" w:color="auto" w:fill="FFFFFF"/>
        <w:jc w:val="center"/>
        <w:rPr>
          <w:b/>
          <w:bCs/>
        </w:rPr>
      </w:pPr>
    </w:p>
    <w:p w14:paraId="4EB6277D" w14:textId="77777777" w:rsidR="0083763D" w:rsidRDefault="0083763D" w:rsidP="00D10F29">
      <w:pPr>
        <w:shd w:val="clear" w:color="auto" w:fill="FFFFFF"/>
        <w:jc w:val="center"/>
        <w:rPr>
          <w:b/>
          <w:bCs/>
        </w:rPr>
      </w:pPr>
    </w:p>
    <w:p w14:paraId="0896B0BE" w14:textId="77777777" w:rsidR="0083763D" w:rsidRPr="009C655B" w:rsidRDefault="0083763D" w:rsidP="00D10F29">
      <w:pPr>
        <w:shd w:val="clear" w:color="auto" w:fill="FFFFFF"/>
        <w:jc w:val="center"/>
        <w:rPr>
          <w:b/>
          <w:bCs/>
        </w:rPr>
      </w:pPr>
    </w:p>
    <w:p w14:paraId="21FE8020" w14:textId="10EEF5CA" w:rsidR="00D10F29" w:rsidRPr="009C655B" w:rsidRDefault="00906369" w:rsidP="00D10F29">
      <w:pPr>
        <w:shd w:val="clear" w:color="auto" w:fill="FFFFFF"/>
        <w:jc w:val="center"/>
        <w:rPr>
          <w:b/>
          <w:bCs/>
        </w:rPr>
      </w:pPr>
      <w:r w:rsidRPr="009C655B">
        <w:rPr>
          <w:b/>
          <w:bCs/>
        </w:rPr>
        <w:t xml:space="preserve">ТЕРРИТОРИАЛЬНОЕ </w:t>
      </w:r>
      <w:r w:rsidR="00D10F29" w:rsidRPr="009C655B">
        <w:rPr>
          <w:b/>
          <w:bCs/>
        </w:rPr>
        <w:t xml:space="preserve">ОТРАСЛЕВОЕ ТРЁХСТОРОННЕЕ СОГЛАШЕНИЕ </w:t>
      </w:r>
    </w:p>
    <w:p w14:paraId="3B860D0A" w14:textId="77777777" w:rsidR="00D10F29" w:rsidRPr="009C655B" w:rsidRDefault="00D10F29" w:rsidP="00D10F29">
      <w:pPr>
        <w:shd w:val="clear" w:color="auto" w:fill="FFFFFF"/>
        <w:jc w:val="center"/>
        <w:rPr>
          <w:b/>
          <w:bCs/>
          <w:spacing w:val="-1"/>
        </w:rPr>
      </w:pPr>
      <w:r w:rsidRPr="009C655B">
        <w:rPr>
          <w:b/>
          <w:bCs/>
          <w:spacing w:val="-1"/>
        </w:rPr>
        <w:t xml:space="preserve">между Курганской городской организацией Профессионального союза </w:t>
      </w:r>
    </w:p>
    <w:p w14:paraId="20AF0211" w14:textId="77777777" w:rsidR="00D10F29" w:rsidRPr="009C655B" w:rsidRDefault="00D10F29" w:rsidP="00D10F29">
      <w:pPr>
        <w:shd w:val="clear" w:color="auto" w:fill="FFFFFF"/>
        <w:jc w:val="center"/>
        <w:rPr>
          <w:b/>
          <w:bCs/>
          <w:spacing w:val="-1"/>
        </w:rPr>
      </w:pPr>
      <w:r w:rsidRPr="009C655B">
        <w:rPr>
          <w:b/>
          <w:bCs/>
          <w:spacing w:val="-1"/>
        </w:rPr>
        <w:t xml:space="preserve">работников народного образования и науки Российской Федерации, </w:t>
      </w:r>
    </w:p>
    <w:p w14:paraId="74EEF9F3" w14:textId="77777777" w:rsidR="00D10F29" w:rsidRPr="009C655B" w:rsidRDefault="00D10F29" w:rsidP="00D10F29">
      <w:pPr>
        <w:shd w:val="clear" w:color="auto" w:fill="FFFFFF"/>
        <w:jc w:val="center"/>
        <w:rPr>
          <w:b/>
          <w:bCs/>
        </w:rPr>
      </w:pPr>
      <w:r w:rsidRPr="009C655B">
        <w:rPr>
          <w:b/>
          <w:bCs/>
          <w:spacing w:val="-1"/>
        </w:rPr>
        <w:t>Администрацией города Кургана и</w:t>
      </w:r>
      <w:r w:rsidRPr="009C655B">
        <w:t xml:space="preserve"> </w:t>
      </w:r>
      <w:r w:rsidRPr="009C655B">
        <w:rPr>
          <w:b/>
          <w:bCs/>
        </w:rPr>
        <w:t xml:space="preserve">работодателями </w:t>
      </w:r>
    </w:p>
    <w:p w14:paraId="0EF7CCD3" w14:textId="76F849D4" w:rsidR="00D10F29" w:rsidRPr="009C655B" w:rsidRDefault="00D10F29" w:rsidP="00D10F29">
      <w:pPr>
        <w:shd w:val="clear" w:color="auto" w:fill="FFFFFF"/>
        <w:jc w:val="center"/>
      </w:pPr>
      <w:r w:rsidRPr="009C655B">
        <w:rPr>
          <w:b/>
          <w:bCs/>
        </w:rPr>
        <w:t>на 202</w:t>
      </w:r>
      <w:r w:rsidR="00495D29" w:rsidRPr="009C655B">
        <w:rPr>
          <w:b/>
          <w:bCs/>
        </w:rPr>
        <w:t>4</w:t>
      </w:r>
      <w:r w:rsidRPr="009C655B">
        <w:rPr>
          <w:b/>
          <w:bCs/>
        </w:rPr>
        <w:t xml:space="preserve"> - 202</w:t>
      </w:r>
      <w:r w:rsidR="00495D29" w:rsidRPr="009C655B">
        <w:rPr>
          <w:b/>
          <w:bCs/>
        </w:rPr>
        <w:t>7</w:t>
      </w:r>
      <w:r w:rsidRPr="009C655B">
        <w:rPr>
          <w:b/>
          <w:bCs/>
        </w:rPr>
        <w:t xml:space="preserve"> годы </w:t>
      </w:r>
    </w:p>
    <w:p w14:paraId="537983B5" w14:textId="77777777" w:rsidR="00D10F29" w:rsidRPr="009C655B" w:rsidRDefault="00D10F29" w:rsidP="00D10F29"/>
    <w:p w14:paraId="77BE9469" w14:textId="77777777" w:rsidR="00D10F29" w:rsidRPr="009C655B" w:rsidRDefault="00D10F29" w:rsidP="00D10F29"/>
    <w:p w14:paraId="6550824B" w14:textId="77777777" w:rsidR="00D10F29" w:rsidRPr="009C655B" w:rsidRDefault="00D10F29" w:rsidP="00D10F29"/>
    <w:p w14:paraId="5CA364B7" w14:textId="77777777" w:rsidR="00D10F29" w:rsidRPr="009C655B" w:rsidRDefault="00D10F29" w:rsidP="00D10F29"/>
    <w:p w14:paraId="035BA8C9" w14:textId="77777777" w:rsidR="00D10F29" w:rsidRPr="009C655B" w:rsidRDefault="00D10F29" w:rsidP="00D10F29"/>
    <w:p w14:paraId="6E66D480" w14:textId="77777777" w:rsidR="00D10F29" w:rsidRPr="009C655B" w:rsidRDefault="00D10F29" w:rsidP="00D10F29"/>
    <w:p w14:paraId="79F31627" w14:textId="77777777" w:rsidR="00D10F29" w:rsidRPr="009C655B" w:rsidRDefault="00D10F29" w:rsidP="00D10F29"/>
    <w:p w14:paraId="7DA5C67B" w14:textId="77777777" w:rsidR="00D10F29" w:rsidRPr="009C655B" w:rsidRDefault="00D10F29" w:rsidP="00D10F29"/>
    <w:p w14:paraId="5BBC67AD" w14:textId="77777777" w:rsidR="00D10F29" w:rsidRPr="009C655B" w:rsidRDefault="00D10F29" w:rsidP="00D10F29"/>
    <w:p w14:paraId="65E22F96" w14:textId="77777777" w:rsidR="00D10F29" w:rsidRPr="009C655B" w:rsidRDefault="00D10F29" w:rsidP="00D10F29"/>
    <w:p w14:paraId="3148823B" w14:textId="77777777" w:rsidR="00D10F29" w:rsidRPr="009C655B" w:rsidRDefault="00D10F29" w:rsidP="00D10F29"/>
    <w:p w14:paraId="45B8EB1F" w14:textId="77777777" w:rsidR="00D10F29" w:rsidRPr="009C655B" w:rsidRDefault="00D10F29" w:rsidP="00D10F29"/>
    <w:p w14:paraId="6220EE5C" w14:textId="77777777" w:rsidR="00D10F29" w:rsidRPr="009C655B" w:rsidRDefault="00D10F29" w:rsidP="00D10F29"/>
    <w:p w14:paraId="2465210E" w14:textId="77777777" w:rsidR="00D10F29" w:rsidRPr="009C655B" w:rsidRDefault="00D10F29" w:rsidP="00D10F29"/>
    <w:p w14:paraId="56B1E390" w14:textId="77777777" w:rsidR="00D10F29" w:rsidRPr="009C655B" w:rsidRDefault="00D10F29" w:rsidP="00D10F29"/>
    <w:p w14:paraId="0173DE1D" w14:textId="77777777" w:rsidR="00D10F29" w:rsidRPr="009C655B" w:rsidRDefault="00D10F29" w:rsidP="00D10F29"/>
    <w:p w14:paraId="551CA6FF" w14:textId="77777777" w:rsidR="00D10F29" w:rsidRPr="009C655B" w:rsidRDefault="00D10F29" w:rsidP="00D10F29"/>
    <w:p w14:paraId="473F61C6" w14:textId="77777777" w:rsidR="00D10F29" w:rsidRPr="009C655B" w:rsidRDefault="00D10F29" w:rsidP="00D10F29"/>
    <w:p w14:paraId="6596C5C4" w14:textId="681E4534" w:rsidR="00D10F29" w:rsidRPr="009C655B" w:rsidRDefault="00D10F29" w:rsidP="00D10F29"/>
    <w:p w14:paraId="6C51BDD2" w14:textId="16EC0AA4" w:rsidR="00FC28FB" w:rsidRPr="009C655B" w:rsidRDefault="00FC28FB" w:rsidP="00D10F29"/>
    <w:p w14:paraId="7860F809" w14:textId="77777777" w:rsidR="00FC28FB" w:rsidRPr="009C655B" w:rsidRDefault="00FC28FB" w:rsidP="00D10F29"/>
    <w:p w14:paraId="642DCC10" w14:textId="77777777" w:rsidR="00D10F29" w:rsidRPr="009C655B" w:rsidRDefault="00D10F29" w:rsidP="00D10F29"/>
    <w:p w14:paraId="4BFA762D" w14:textId="77777777" w:rsidR="00D10F29" w:rsidRPr="009C655B" w:rsidRDefault="00D10F29" w:rsidP="00D10F29"/>
    <w:p w14:paraId="6294798F" w14:textId="77777777" w:rsidR="00D10F29" w:rsidRPr="009C655B" w:rsidRDefault="00D10F29" w:rsidP="00D10F29"/>
    <w:p w14:paraId="75083B49" w14:textId="77777777" w:rsidR="00D10F29" w:rsidRPr="009C655B" w:rsidRDefault="00D10F29" w:rsidP="00D10F29"/>
    <w:p w14:paraId="57D765A4" w14:textId="77777777" w:rsidR="00D10F29" w:rsidRPr="009C655B" w:rsidRDefault="00D10F29" w:rsidP="00D10F29"/>
    <w:p w14:paraId="7D6323CF" w14:textId="77777777" w:rsidR="00D10F29" w:rsidRPr="009C655B" w:rsidRDefault="00D10F29" w:rsidP="00D10F29"/>
    <w:p w14:paraId="5F61B73B" w14:textId="77777777" w:rsidR="00D10F29" w:rsidRPr="009C655B" w:rsidRDefault="00D10F29" w:rsidP="00D10F29"/>
    <w:p w14:paraId="42BF362A" w14:textId="77777777" w:rsidR="00D10F29" w:rsidRPr="009C655B" w:rsidRDefault="00D10F29" w:rsidP="00D10F29">
      <w:pPr>
        <w:jc w:val="center"/>
      </w:pPr>
      <w:r w:rsidRPr="009C655B">
        <w:t xml:space="preserve">г. Курган </w:t>
      </w:r>
    </w:p>
    <w:p w14:paraId="3C8DBA08" w14:textId="77777777" w:rsidR="00D10F29" w:rsidRPr="009C655B" w:rsidRDefault="00D10F29" w:rsidP="00D10F29">
      <w:pPr>
        <w:spacing w:after="200"/>
      </w:pPr>
      <w:r w:rsidRPr="009C655B">
        <w:br w:type="page"/>
      </w:r>
    </w:p>
    <w:p w14:paraId="0A07D607" w14:textId="3963957B" w:rsidR="004C1187" w:rsidRDefault="007175B5" w:rsidP="0083763D">
      <w:pPr>
        <w:shd w:val="clear" w:color="auto" w:fill="FFFFFF"/>
        <w:spacing w:after="8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F8D3E4E" wp14:editId="50FCD1D4">
            <wp:simplePos x="0" y="0"/>
            <wp:positionH relativeFrom="column">
              <wp:posOffset>-1080134</wp:posOffset>
            </wp:positionH>
            <wp:positionV relativeFrom="paragraph">
              <wp:posOffset>0</wp:posOffset>
            </wp:positionV>
            <wp:extent cx="7554290" cy="7199630"/>
            <wp:effectExtent l="0" t="0" r="8890" b="1270"/>
            <wp:wrapTight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ight>
            <wp:docPr id="11504896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90" cy="719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6EBBB" w14:textId="7123EB53" w:rsidR="0083763D" w:rsidRDefault="0083763D" w:rsidP="0083763D">
      <w:pPr>
        <w:shd w:val="clear" w:color="auto" w:fill="FFFFFF"/>
        <w:spacing w:after="80"/>
      </w:pPr>
      <w:r>
        <w:br w:type="page"/>
      </w:r>
    </w:p>
    <w:p w14:paraId="34E72ADC" w14:textId="68437C5D" w:rsidR="00D10F29" w:rsidRPr="009C655B" w:rsidRDefault="00D10F29" w:rsidP="00495D29">
      <w:pPr>
        <w:shd w:val="clear" w:color="auto" w:fill="FFFFFF"/>
        <w:spacing w:after="80"/>
        <w:ind w:left="4536"/>
      </w:pPr>
      <w:r w:rsidRPr="009C655B">
        <w:lastRenderedPageBreak/>
        <w:t xml:space="preserve">Приложение </w:t>
      </w:r>
    </w:p>
    <w:p w14:paraId="62866771" w14:textId="58712FF6" w:rsidR="00D10F29" w:rsidRPr="009C655B" w:rsidRDefault="00D10F29" w:rsidP="0083763D">
      <w:pPr>
        <w:shd w:val="clear" w:color="auto" w:fill="FFFFFF"/>
        <w:spacing w:line="276" w:lineRule="auto"/>
        <w:ind w:left="4536"/>
      </w:pPr>
      <w:r w:rsidRPr="009C655B">
        <w:t xml:space="preserve">к постановлению Администрации города Кургана </w:t>
      </w:r>
      <w:r w:rsidRPr="009C655B">
        <w:rPr>
          <w:bCs/>
        </w:rPr>
        <w:t>от «____</w:t>
      </w:r>
      <w:r w:rsidR="00495D29" w:rsidRPr="009C655B">
        <w:rPr>
          <w:bCs/>
        </w:rPr>
        <w:t>___</w:t>
      </w:r>
      <w:r w:rsidRPr="009C655B">
        <w:rPr>
          <w:bCs/>
        </w:rPr>
        <w:t xml:space="preserve">» </w:t>
      </w:r>
      <w:r w:rsidR="00495D29" w:rsidRPr="009C655B">
        <w:rPr>
          <w:bCs/>
        </w:rPr>
        <w:t>2024 года</w:t>
      </w:r>
      <w:r w:rsidRPr="009C655B">
        <w:rPr>
          <w:bCs/>
        </w:rPr>
        <w:t xml:space="preserve"> г. №</w:t>
      </w:r>
      <w:r w:rsidRPr="009C655B">
        <w:rPr>
          <w:bCs/>
          <w:u w:val="single"/>
        </w:rPr>
        <w:t xml:space="preserve"> </w:t>
      </w:r>
      <w:r w:rsidRPr="009C655B">
        <w:rPr>
          <w:bCs/>
        </w:rPr>
        <w:t>______</w:t>
      </w:r>
      <w:r w:rsidR="00495D29" w:rsidRPr="009C655B">
        <w:rPr>
          <w:bCs/>
        </w:rPr>
        <w:t xml:space="preserve"> </w:t>
      </w:r>
    </w:p>
    <w:p w14:paraId="593B3251" w14:textId="7379BEA1" w:rsidR="00D10F29" w:rsidRPr="009C655B" w:rsidRDefault="00D10F29" w:rsidP="0083763D">
      <w:pPr>
        <w:shd w:val="clear" w:color="auto" w:fill="FFFFFF"/>
        <w:ind w:left="4536"/>
      </w:pPr>
      <w:r w:rsidRPr="009C655B">
        <w:t xml:space="preserve">«Об утверждении </w:t>
      </w:r>
      <w:r w:rsidR="00906369" w:rsidRPr="009C655B">
        <w:t>Территориального отраслевого трёхстороннего с</w:t>
      </w:r>
      <w:r w:rsidRPr="009C655B">
        <w:t xml:space="preserve">оглашения между Курганской городской организацией Профессионального союза работников народного образования и науки Российской Федерации, </w:t>
      </w:r>
      <w:r w:rsidRPr="009C655B">
        <w:rPr>
          <w:spacing w:val="-1"/>
        </w:rPr>
        <w:t xml:space="preserve">Администрацией города Кургана </w:t>
      </w:r>
      <w:r w:rsidRPr="009C655B">
        <w:t>и работодателями на 202</w:t>
      </w:r>
      <w:r w:rsidR="00495D29" w:rsidRPr="009C655B">
        <w:t>4</w:t>
      </w:r>
      <w:r w:rsidRPr="009C655B">
        <w:t xml:space="preserve"> - 202</w:t>
      </w:r>
      <w:r w:rsidR="00495D29" w:rsidRPr="009C655B">
        <w:t>7</w:t>
      </w:r>
      <w:r w:rsidRPr="009C655B">
        <w:t xml:space="preserve"> годы» </w:t>
      </w:r>
    </w:p>
    <w:p w14:paraId="4F062637" w14:textId="77777777" w:rsidR="00D10F29" w:rsidRPr="009C655B" w:rsidRDefault="00D10F29" w:rsidP="00D10F29">
      <w:pPr>
        <w:shd w:val="clear" w:color="auto" w:fill="FFFFFF"/>
        <w:rPr>
          <w:bCs/>
        </w:rPr>
      </w:pPr>
    </w:p>
    <w:p w14:paraId="39F4EF30" w14:textId="18D79579" w:rsidR="00D10F29" w:rsidRPr="009C655B" w:rsidRDefault="00906369" w:rsidP="00D10F29">
      <w:pPr>
        <w:shd w:val="clear" w:color="auto" w:fill="FFFFFF"/>
        <w:spacing w:before="100"/>
        <w:jc w:val="center"/>
      </w:pPr>
      <w:r w:rsidRPr="009C655B">
        <w:rPr>
          <w:b/>
          <w:bCs/>
        </w:rPr>
        <w:t xml:space="preserve">ТЕРРИТОРИАЛЬНОЕ ОТРАСЛЕВОЕ ТРЁХСТОРОННЕЕ </w:t>
      </w:r>
      <w:r w:rsidR="00D10F29" w:rsidRPr="009C655B">
        <w:rPr>
          <w:b/>
          <w:bCs/>
        </w:rPr>
        <w:t xml:space="preserve">СОГЛАШЕНИЕ </w:t>
      </w:r>
    </w:p>
    <w:p w14:paraId="0488CACD" w14:textId="77777777" w:rsidR="00D10F29" w:rsidRPr="009C655B" w:rsidRDefault="00D10F29" w:rsidP="00D10F29">
      <w:pPr>
        <w:shd w:val="clear" w:color="auto" w:fill="FFFFFF"/>
        <w:jc w:val="center"/>
        <w:rPr>
          <w:b/>
          <w:bCs/>
          <w:spacing w:val="-1"/>
        </w:rPr>
      </w:pPr>
      <w:r w:rsidRPr="009C655B">
        <w:rPr>
          <w:b/>
          <w:bCs/>
          <w:spacing w:val="-1"/>
        </w:rPr>
        <w:t xml:space="preserve">между Курганской городской организацией Профессионального союза </w:t>
      </w:r>
    </w:p>
    <w:p w14:paraId="0ED8BD18" w14:textId="77777777" w:rsidR="00D10F29" w:rsidRPr="009C655B" w:rsidRDefault="00D10F29" w:rsidP="00D10F29">
      <w:pPr>
        <w:shd w:val="clear" w:color="auto" w:fill="FFFFFF"/>
        <w:jc w:val="center"/>
        <w:rPr>
          <w:b/>
          <w:bCs/>
          <w:spacing w:val="-1"/>
        </w:rPr>
      </w:pPr>
      <w:r w:rsidRPr="009C655B">
        <w:rPr>
          <w:b/>
          <w:bCs/>
          <w:spacing w:val="-1"/>
        </w:rPr>
        <w:t xml:space="preserve">работников народного образования и науки Российской Федерации, </w:t>
      </w:r>
    </w:p>
    <w:p w14:paraId="2BDAF20D" w14:textId="5DDD23CC" w:rsidR="00D10F29" w:rsidRPr="009C655B" w:rsidRDefault="00D10F29" w:rsidP="00D10F29">
      <w:pPr>
        <w:shd w:val="clear" w:color="auto" w:fill="FFFFFF"/>
        <w:jc w:val="center"/>
      </w:pPr>
      <w:r w:rsidRPr="009C655B">
        <w:rPr>
          <w:b/>
          <w:bCs/>
          <w:spacing w:val="-1"/>
        </w:rPr>
        <w:t>Администрацией города Кургана и</w:t>
      </w:r>
      <w:r w:rsidRPr="009C655B">
        <w:t xml:space="preserve"> </w:t>
      </w:r>
      <w:r w:rsidRPr="009C655B">
        <w:rPr>
          <w:b/>
          <w:bCs/>
        </w:rPr>
        <w:t>работодателями на 202</w:t>
      </w:r>
      <w:r w:rsidR="00495D29" w:rsidRPr="009C655B">
        <w:rPr>
          <w:b/>
          <w:bCs/>
        </w:rPr>
        <w:t>4</w:t>
      </w:r>
      <w:r w:rsidRPr="009C655B">
        <w:rPr>
          <w:b/>
          <w:bCs/>
        </w:rPr>
        <w:t xml:space="preserve"> - 202</w:t>
      </w:r>
      <w:r w:rsidR="00495D29" w:rsidRPr="009C655B">
        <w:rPr>
          <w:b/>
          <w:bCs/>
        </w:rPr>
        <w:t>7</w:t>
      </w:r>
      <w:r w:rsidRPr="009C655B">
        <w:rPr>
          <w:b/>
          <w:bCs/>
        </w:rPr>
        <w:t xml:space="preserve"> годы </w:t>
      </w:r>
    </w:p>
    <w:p w14:paraId="3E859BB9" w14:textId="77777777" w:rsidR="00D10F29" w:rsidRPr="009C655B" w:rsidRDefault="00D10F29" w:rsidP="00D10F29">
      <w:pPr>
        <w:spacing w:before="100" w:after="60"/>
        <w:ind w:left="284" w:firstLine="425"/>
        <w:jc w:val="center"/>
        <w:rPr>
          <w:b/>
          <w:bCs/>
        </w:rPr>
      </w:pPr>
      <w:r w:rsidRPr="009C655B">
        <w:rPr>
          <w:b/>
          <w:bCs/>
        </w:rPr>
        <w:t xml:space="preserve">РАЗДЕЛ </w:t>
      </w:r>
      <w:r w:rsidRPr="009C655B">
        <w:rPr>
          <w:b/>
          <w:bCs/>
          <w:lang w:val="en-US"/>
        </w:rPr>
        <w:t>I</w:t>
      </w:r>
      <w:r w:rsidRPr="009C655B">
        <w:rPr>
          <w:b/>
          <w:bCs/>
        </w:rPr>
        <w:t xml:space="preserve">. ОБЩИЕ ПОЛОЖЕНИЯ </w:t>
      </w:r>
    </w:p>
    <w:p w14:paraId="26B3ED10" w14:textId="0A2BD992" w:rsidR="00D10F29" w:rsidRPr="009C655B" w:rsidRDefault="00D10F29" w:rsidP="00495D29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t xml:space="preserve">Настоящее </w:t>
      </w:r>
      <w:r w:rsidR="00906369" w:rsidRPr="009C655B">
        <w:t xml:space="preserve">Территориальное отраслевое </w:t>
      </w:r>
      <w:r w:rsidRPr="009C655B">
        <w:t xml:space="preserve">трёхстороннее </w:t>
      </w:r>
      <w:r w:rsidR="00906369" w:rsidRPr="009C655B">
        <w:t>с</w:t>
      </w:r>
      <w:r w:rsidRPr="009C655B">
        <w:t xml:space="preserve">оглашение (далее – Соглашение) </w:t>
      </w:r>
      <w:r w:rsidRPr="009C655B">
        <w:rPr>
          <w:color w:val="000000"/>
        </w:rPr>
        <w:t>является правовым актом,</w:t>
      </w:r>
      <w:r w:rsidRPr="009C655B">
        <w:t xml:space="preserve"> </w:t>
      </w:r>
      <w:r w:rsidRPr="009C655B">
        <w:rPr>
          <w:color w:val="000000"/>
        </w:rPr>
        <w:t xml:space="preserve">регулирующим социально-трудовые отношения в муниципальной системе образования, устанавливающим общие условия оплаты труда работников образования, их гарантии, компенсации и льготы, </w:t>
      </w:r>
      <w:r w:rsidRPr="009C655B">
        <w:t xml:space="preserve">направленным на обеспечение стабильной и эффективной деятельности муниципальных образовательных организаций. </w:t>
      </w:r>
    </w:p>
    <w:p w14:paraId="5F9A4505" w14:textId="53C8349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rPr>
          <w:bCs/>
        </w:rPr>
        <w:t>Соглашение основывается на действующих нормах, содержащихся в Конституции Российской Федерации, Трудовом Кодексе Российской Федерации (далее - ТК РФ), федеральных законах «Об образовании в Российской Федерации», «О занятости населения в Российской Федерации», «О профессиональных союзах, их правах и гарантиях деятельности</w:t>
      </w:r>
      <w:r w:rsidRPr="009C655B">
        <w:rPr>
          <w:b/>
          <w:bCs/>
        </w:rPr>
        <w:t>»</w:t>
      </w:r>
      <w:r w:rsidR="00171D05" w:rsidRPr="009C655B">
        <w:t>,</w:t>
      </w:r>
      <w:r w:rsidRPr="009C655B">
        <w:rPr>
          <w:bCs/>
        </w:rPr>
        <w:t xml:space="preserve"> </w:t>
      </w:r>
      <w:r w:rsidR="00171D05" w:rsidRPr="009C655B">
        <w:t xml:space="preserve">законе Курганской области от 02.07.2002 г. № 199 «О регулировании системы социального партнерства Курганской области» </w:t>
      </w:r>
      <w:r w:rsidR="00171D05" w:rsidRPr="009C655B">
        <w:rPr>
          <w:bCs/>
        </w:rPr>
        <w:t>и на иных нормативных правовых актах,</w:t>
      </w:r>
      <w:r w:rsidR="00171D05" w:rsidRPr="009C655B">
        <w:t xml:space="preserve"> направленных на обеспечение социальной защиты работников</w:t>
      </w:r>
      <w:r w:rsidR="00171D05" w:rsidRPr="009C655B">
        <w:rPr>
          <w:bCs/>
        </w:rPr>
        <w:t xml:space="preserve"> </w:t>
      </w:r>
      <w:r w:rsidRPr="009C655B">
        <w:rPr>
          <w:bCs/>
        </w:rPr>
        <w:t xml:space="preserve">и иных нормативных правовых актах. </w:t>
      </w:r>
    </w:p>
    <w:p w14:paraId="3C56B239" w14:textId="77777777" w:rsidR="00D10F29" w:rsidRPr="009C655B" w:rsidRDefault="00D10F29" w:rsidP="00495D29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t xml:space="preserve">Соглашение принято с целью обеспечения социального партнёрства, принятия согласованных мер по усилению социальной защищённости работников с определением дополнительных социально - экономических, правовых и профессиональных гарантий и льгот. </w:t>
      </w:r>
    </w:p>
    <w:p w14:paraId="650013A4" w14:textId="77777777" w:rsidR="00D10F29" w:rsidRPr="009C655B" w:rsidRDefault="00D10F29" w:rsidP="00171D05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t xml:space="preserve">Соглашение обязательно к применению при заключении коллективных договоров в образовательных организациях, индивидуальных трудовых договоров с работниками организаций, а также при разрешении индивидуальных и коллективных трудовых споров. </w:t>
      </w:r>
    </w:p>
    <w:p w14:paraId="4EFE59BD" w14:textId="77777777" w:rsidR="00D10F29" w:rsidRPr="009C655B" w:rsidRDefault="00D10F29" w:rsidP="00171D05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t xml:space="preserve">Сторонами Соглашения являются: </w:t>
      </w:r>
    </w:p>
    <w:p w14:paraId="6CCADF82" w14:textId="77777777" w:rsidR="0083763D" w:rsidRDefault="00D10F29" w:rsidP="0083763D">
      <w:pPr>
        <w:pStyle w:val="a8"/>
        <w:numPr>
          <w:ilvl w:val="0"/>
          <w:numId w:val="61"/>
        </w:numPr>
        <w:spacing w:after="0"/>
        <w:ind w:left="0" w:firstLine="709"/>
        <w:jc w:val="both"/>
        <w:rPr>
          <w:sz w:val="24"/>
          <w:szCs w:val="24"/>
        </w:rPr>
      </w:pPr>
      <w:r w:rsidRPr="009C655B">
        <w:rPr>
          <w:sz w:val="24"/>
          <w:szCs w:val="24"/>
        </w:rPr>
        <w:t xml:space="preserve">работники учреждений (организаций) образования в лице их представителя - Курганской городской организации Профессионального союза работников народного образования и науки Российской Федерации (далее - Профсоюз); </w:t>
      </w:r>
    </w:p>
    <w:p w14:paraId="799F82F1" w14:textId="77777777" w:rsidR="0083763D" w:rsidRDefault="00D10F29" w:rsidP="0083763D">
      <w:pPr>
        <w:pStyle w:val="a8"/>
        <w:numPr>
          <w:ilvl w:val="0"/>
          <w:numId w:val="61"/>
        </w:numPr>
        <w:spacing w:after="0"/>
        <w:ind w:left="0" w:firstLine="709"/>
        <w:jc w:val="both"/>
        <w:rPr>
          <w:sz w:val="24"/>
          <w:szCs w:val="24"/>
        </w:rPr>
      </w:pPr>
      <w:r w:rsidRPr="0083763D">
        <w:rPr>
          <w:sz w:val="24"/>
          <w:szCs w:val="24"/>
        </w:rPr>
        <w:t xml:space="preserve">работодатели в лице Совета директоров общеобразовательных организаций и Совета заведующих детскими дошкольными образовательными организациями; </w:t>
      </w:r>
    </w:p>
    <w:p w14:paraId="1573B817" w14:textId="02B1CA03" w:rsidR="00D10F29" w:rsidRPr="0083763D" w:rsidRDefault="00D10F29" w:rsidP="0083763D">
      <w:pPr>
        <w:pStyle w:val="a8"/>
        <w:numPr>
          <w:ilvl w:val="0"/>
          <w:numId w:val="61"/>
        </w:numPr>
        <w:spacing w:after="0"/>
        <w:ind w:left="0" w:firstLine="709"/>
        <w:jc w:val="both"/>
        <w:rPr>
          <w:sz w:val="24"/>
          <w:szCs w:val="24"/>
        </w:rPr>
      </w:pPr>
      <w:r w:rsidRPr="0083763D">
        <w:rPr>
          <w:sz w:val="24"/>
          <w:szCs w:val="24"/>
        </w:rPr>
        <w:t xml:space="preserve">Администрация города Кургана в лице Департамента социальной политики. </w:t>
      </w:r>
    </w:p>
    <w:p w14:paraId="136A0241" w14:textId="5B79E7B4" w:rsidR="00D10F29" w:rsidRPr="009C655B" w:rsidRDefault="00D10F29" w:rsidP="0083763D">
      <w:pPr>
        <w:pStyle w:val="a8"/>
        <w:numPr>
          <w:ilvl w:val="0"/>
          <w:numId w:val="29"/>
        </w:numPr>
        <w:spacing w:after="0"/>
        <w:ind w:left="0" w:firstLine="709"/>
        <w:jc w:val="both"/>
        <w:rPr>
          <w:sz w:val="24"/>
          <w:szCs w:val="24"/>
        </w:rPr>
      </w:pPr>
      <w:r w:rsidRPr="009C655B">
        <w:rPr>
          <w:sz w:val="24"/>
          <w:szCs w:val="24"/>
        </w:rPr>
        <w:t xml:space="preserve">Действие Соглашения распространяется на </w:t>
      </w:r>
      <w:r w:rsidRPr="009C655B">
        <w:rPr>
          <w:rFonts w:eastAsia="Arial Unicode MS"/>
          <w:sz w:val="24"/>
          <w:szCs w:val="24"/>
        </w:rPr>
        <w:t xml:space="preserve">работников и работодателей муниципальных образовательных организаций города Кургана, первичные профсоюзные организации которых входят в Общероссийский Профсоюз образования. </w:t>
      </w:r>
    </w:p>
    <w:p w14:paraId="64E53E6B" w14:textId="77777777" w:rsidR="00D10F29" w:rsidRPr="009C655B" w:rsidRDefault="00D10F29" w:rsidP="0083763D">
      <w:pPr>
        <w:pStyle w:val="a8"/>
        <w:numPr>
          <w:ilvl w:val="0"/>
          <w:numId w:val="29"/>
        </w:numPr>
        <w:spacing w:after="0"/>
        <w:ind w:left="0" w:firstLine="709"/>
        <w:jc w:val="both"/>
        <w:rPr>
          <w:sz w:val="24"/>
          <w:szCs w:val="24"/>
        </w:rPr>
      </w:pPr>
      <w:r w:rsidRPr="009C655B">
        <w:rPr>
          <w:sz w:val="24"/>
          <w:szCs w:val="24"/>
        </w:rPr>
        <w:t xml:space="preserve">Стороны договорились о том, что: </w:t>
      </w:r>
    </w:p>
    <w:p w14:paraId="499881A9" w14:textId="77777777" w:rsidR="00D10F29" w:rsidRPr="009C655B" w:rsidRDefault="00D10F29" w:rsidP="00171D05">
      <w:pPr>
        <w:pStyle w:val="a7"/>
        <w:ind w:left="0" w:firstLine="709"/>
        <w:jc w:val="both"/>
      </w:pPr>
      <w:r w:rsidRPr="009C655B">
        <w:t xml:space="preserve">1) городской комитет Профсоюза, первичные профсоюзные организации и их выборные органы выступают </w:t>
      </w:r>
      <w:r w:rsidRPr="009C655B">
        <w:rPr>
          <w:bCs/>
        </w:rPr>
        <w:t xml:space="preserve">в соответствии с Уставом Профсоюза </w:t>
      </w:r>
      <w:r w:rsidRPr="009C655B">
        <w:t xml:space="preserve">в качестве полномочных представителей работников образовательных организаций города при разработке и заключении коллективных договоров и соглашений, ведении переговоров по </w:t>
      </w:r>
      <w:r w:rsidRPr="009C655B">
        <w:lastRenderedPageBreak/>
        <w:t xml:space="preserve">решению трудовых, профессиональных и социально - экономических интересов, в том числе вопросов оплаты труда (размеров тарифных ставок (окладов), стимулирующих выплат), норм труда, занятости, найма, увольнения, а также по другим вопросам социальной защищённости коллективов и отдельных работников; </w:t>
      </w:r>
    </w:p>
    <w:p w14:paraId="7AB314B8" w14:textId="266B21F1" w:rsidR="00D10F29" w:rsidRPr="009C655B" w:rsidRDefault="00D10F29" w:rsidP="00171D05">
      <w:pPr>
        <w:pStyle w:val="a7"/>
        <w:ind w:left="0" w:firstLine="709"/>
        <w:jc w:val="both"/>
      </w:pPr>
      <w:r w:rsidRPr="009C655B">
        <w:t>2) непосредственно в образовательных организациях регулирование трудовых, профессиональных и социально-экономических отношений между работниками и работодателем осуществляется путём заключения коллективн</w:t>
      </w:r>
      <w:r w:rsidR="00171D05" w:rsidRPr="009C655B">
        <w:t>ого</w:t>
      </w:r>
      <w:r w:rsidRPr="009C655B">
        <w:t xml:space="preserve"> договор</w:t>
      </w:r>
      <w:r w:rsidR="00171D05" w:rsidRPr="009C655B">
        <w:t>а</w:t>
      </w:r>
      <w:r w:rsidRPr="009C655B">
        <w:t xml:space="preserve">. </w:t>
      </w:r>
    </w:p>
    <w:p w14:paraId="432EDF5D" w14:textId="77777777" w:rsidR="00D10F29" w:rsidRPr="009C655B" w:rsidRDefault="00D10F29" w:rsidP="00171D05">
      <w:pPr>
        <w:ind w:firstLine="709"/>
        <w:jc w:val="both"/>
        <w:rPr>
          <w:snapToGrid w:val="0"/>
        </w:rPr>
      </w:pPr>
      <w:r w:rsidRPr="009C655B">
        <w:rPr>
          <w:snapToGrid w:val="0"/>
        </w:rPr>
        <w:t xml:space="preserve">В коллективном договоре с учётом особенностей деятельности организации и его финансовых возможностей могут устанавливаться </w:t>
      </w:r>
      <w:r w:rsidRPr="009C655B">
        <w:rPr>
          <w:color w:val="000000"/>
        </w:rPr>
        <w:t>дополнительные меры социальной поддержки, льготы и преимущества для работников, условия труда более благоприятные по сравнению с установленными законами, иными нормативными правовыми актами, содержащими нормы трудового права, и Соглашением;</w:t>
      </w:r>
      <w:r w:rsidRPr="009C655B">
        <w:rPr>
          <w:snapToGrid w:val="0"/>
        </w:rPr>
        <w:t xml:space="preserve"> </w:t>
      </w:r>
    </w:p>
    <w:p w14:paraId="783BCAD3" w14:textId="421D8DAD" w:rsidR="00D10F29" w:rsidRPr="009C655B" w:rsidRDefault="00D10F29" w:rsidP="00171D05">
      <w:pPr>
        <w:ind w:firstLine="709"/>
        <w:jc w:val="both"/>
      </w:pPr>
      <w:r w:rsidRPr="009C655B">
        <w:rPr>
          <w:snapToGrid w:val="0"/>
        </w:rPr>
        <w:t>3) у</w:t>
      </w:r>
      <w:r w:rsidRPr="009C655B">
        <w:t xml:space="preserve">словия коллективного договора, ухудшающие положение работников по сравнению с действующим законодательством, отраслевым соглашением по организациям, находящимся в ведении Министерства просвещения Российской Федерации, отраслевым региональным и городским соглашениями, недействительны и не подлежат применению; </w:t>
      </w:r>
    </w:p>
    <w:p w14:paraId="28E0EAE7" w14:textId="4614857C" w:rsidR="00D10F29" w:rsidRPr="009C655B" w:rsidRDefault="00D10F29" w:rsidP="00171D05">
      <w:pPr>
        <w:ind w:firstLine="709"/>
        <w:jc w:val="both"/>
        <w:rPr>
          <w:bCs/>
        </w:rPr>
      </w:pPr>
      <w:r w:rsidRPr="009C655B">
        <w:t>4) р</w:t>
      </w:r>
      <w:r w:rsidRPr="009C655B">
        <w:rPr>
          <w:color w:val="000000"/>
        </w:rPr>
        <w:t>аботодатели и соответствующие выборные органы первичных профсоюзных организаций могут заключать коллективные договоры, содержащие разделы о распространении отдельных социальных льгот и гарантий только на членов Профсоюза</w:t>
      </w:r>
      <w:r w:rsidR="00171D05" w:rsidRPr="009C655B">
        <w:rPr>
          <w:bCs/>
        </w:rPr>
        <w:t xml:space="preserve">, </w:t>
      </w:r>
      <w:r w:rsidR="00171D05" w:rsidRPr="009C655B">
        <w:t>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Федерации;</w:t>
      </w:r>
      <w:r w:rsidRPr="009C655B">
        <w:rPr>
          <w:bCs/>
        </w:rPr>
        <w:t xml:space="preserve"> </w:t>
      </w:r>
    </w:p>
    <w:p w14:paraId="57A06946" w14:textId="77777777" w:rsidR="00D10F29" w:rsidRPr="009C655B" w:rsidRDefault="00D10F29" w:rsidP="00171D05">
      <w:pPr>
        <w:ind w:firstLine="709"/>
        <w:jc w:val="both"/>
        <w:rPr>
          <w:snapToGrid w:val="0"/>
          <w:color w:val="000000"/>
        </w:rPr>
      </w:pPr>
      <w:r w:rsidRPr="009C655B">
        <w:rPr>
          <w:bCs/>
        </w:rPr>
        <w:t>5) в</w:t>
      </w:r>
      <w:r w:rsidRPr="009C655B">
        <w:rPr>
          <w:snapToGrid w:val="0"/>
          <w:color w:val="000000"/>
        </w:rPr>
        <w:t xml:space="preserve"> течение срока действия Соглашения стороны вправе вносить в него дополнения и изменения на основе взаимной договорённости. При наступлении условий, требующих дополнения или изменения настоящего Соглашения,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Федерации. Принятые изменения и дополнения оформляются приложением к Соглашению, являются его неотъемлемой частью и доводятся до сведения работодателей и профсоюзных организаций; </w:t>
      </w:r>
    </w:p>
    <w:p w14:paraId="3FF3759A" w14:textId="77777777" w:rsidR="00D10F29" w:rsidRPr="009C655B" w:rsidRDefault="00D10F29" w:rsidP="00171D05">
      <w:pPr>
        <w:ind w:firstLine="709"/>
        <w:jc w:val="both"/>
        <w:rPr>
          <w:bCs/>
        </w:rPr>
      </w:pPr>
      <w:r w:rsidRPr="009C655B">
        <w:rPr>
          <w:snapToGrid w:val="0"/>
          <w:color w:val="000000"/>
        </w:rPr>
        <w:t>6) н</w:t>
      </w:r>
      <w:r w:rsidRPr="009C655B">
        <w:rPr>
          <w:bCs/>
        </w:rPr>
        <w:t xml:space="preserve">и одна из сторон не может в течение срока действия Соглашения в одностороннем порядке прекратить выполнение принятых на себя обязательств; </w:t>
      </w:r>
    </w:p>
    <w:p w14:paraId="79F3603F" w14:textId="77777777" w:rsidR="00D10F29" w:rsidRPr="009C655B" w:rsidRDefault="00D10F29" w:rsidP="00171D05">
      <w:pPr>
        <w:ind w:firstLine="709"/>
        <w:jc w:val="both"/>
      </w:pPr>
      <w:r w:rsidRPr="009C655B">
        <w:rPr>
          <w:bCs/>
        </w:rPr>
        <w:t>7) с</w:t>
      </w:r>
      <w:r w:rsidRPr="009C655B">
        <w:rPr>
          <w:snapToGrid w:val="0"/>
          <w:color w:val="000000"/>
        </w:rPr>
        <w:t xml:space="preserve">тороны несут ответственность в соответствии с действующим законодательством за уклонение от участия в переговорах, нарушение или невыполнение обязательств, принятых в соответствии с Соглашением, </w:t>
      </w:r>
      <w:r w:rsidRPr="009C655B">
        <w:rPr>
          <w:bCs/>
        </w:rPr>
        <w:t xml:space="preserve">непредоставление информации, необходимой для ведения коллективных переговоров и осуществления контроля по соблюдению Соглашения. </w:t>
      </w:r>
    </w:p>
    <w:p w14:paraId="08C03FC9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rPr>
          <w:snapToGrid w:val="0"/>
          <w:color w:val="000000"/>
        </w:rPr>
        <w:t xml:space="preserve">В целях развития социального партнёрства стороны признали необходимым: </w:t>
      </w:r>
    </w:p>
    <w:p w14:paraId="525BAEE7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rPr>
          <w:snapToGrid w:val="0"/>
          <w:color w:val="000000"/>
        </w:rPr>
        <w:t xml:space="preserve">1) </w:t>
      </w:r>
      <w:r w:rsidRPr="009C655B">
        <w:rPr>
          <w:snapToGrid w:val="0"/>
        </w:rPr>
        <w:t xml:space="preserve">создание на равноправной основе комиссии для ведения переговоров по заключению Соглашения, внесению в него дополнений и изменений, урегулированию возникающих разногласий и обеспечения постоянного </w:t>
      </w:r>
      <w:r w:rsidRPr="009C655B">
        <w:t>(не реже 2 раз в год)</w:t>
      </w:r>
      <w:r w:rsidRPr="009C655B">
        <w:rPr>
          <w:snapToGrid w:val="0"/>
        </w:rPr>
        <w:t xml:space="preserve"> контроля за ходом выполнения Соглашения (далее - Комиссия). Комиссия</w:t>
      </w:r>
      <w:r w:rsidRPr="009C655B">
        <w:rPr>
          <w:snapToGrid w:val="0"/>
          <w:color w:val="000000"/>
        </w:rPr>
        <w:t xml:space="preserve"> разрабатывает план мероприятий с указанием сроков по выполнению Соглашения; </w:t>
      </w:r>
    </w:p>
    <w:p w14:paraId="2251A631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rPr>
          <w:snapToGrid w:val="0"/>
          <w:color w:val="000000"/>
        </w:rPr>
        <w:t xml:space="preserve">2) решение спорных вопросов по толкованию и реализации положений Соглашения рассматривается Комиссией; </w:t>
      </w:r>
    </w:p>
    <w:p w14:paraId="31616A36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t xml:space="preserve">3) установление либо изменение условий труда и иных социально-экономических условий в организациях осуществляется по согласованию или с учётом мнения с соответствующим выборным профсоюзным органом. Представители работодателя и выборный профсоюзный орган образовательной организации оперативно обеспечивают друг друга получаемой информацией по данным вопросам; </w:t>
      </w:r>
    </w:p>
    <w:p w14:paraId="01346D3E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t xml:space="preserve">4) </w:t>
      </w:r>
      <w:r w:rsidRPr="009C655B">
        <w:rPr>
          <w:bCs/>
        </w:rPr>
        <w:t xml:space="preserve">отчёты о выполнении настоящего Соглашения рассматриваются по предложению Комиссии или одной из сторон на Пленуме городского комитета Профсоюза (либо на совместном совещании руководителей с профсоюзным активом) и доводятся до сведения первичных профсоюзных организаций; </w:t>
      </w:r>
    </w:p>
    <w:p w14:paraId="534F8BE9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lastRenderedPageBreak/>
        <w:t xml:space="preserve">5) </w:t>
      </w:r>
      <w:r w:rsidRPr="009C655B">
        <w:rPr>
          <w:bCs/>
        </w:rPr>
        <w:t xml:space="preserve">управление образования города Кургана и городской комитет Профсоюза доводят текст настоящего Соглашения до образовательных организаций для применения и содействуют его реализации. </w:t>
      </w:r>
      <w:r w:rsidRPr="009C655B">
        <w:rPr>
          <w:color w:val="000000"/>
        </w:rPr>
        <w:t xml:space="preserve">Текст Соглашения после его уведомительной регистрации размещается на официальных сайтах Департамента социальной политики Администрации города и Курганской городской организации Профессионального союза работников народного образования и науки Российской Федерации; </w:t>
      </w:r>
    </w:p>
    <w:p w14:paraId="2DB73FD1" w14:textId="77777777" w:rsidR="00D10F29" w:rsidRPr="009C655B" w:rsidRDefault="00D10F29" w:rsidP="009A5038">
      <w:pPr>
        <w:pStyle w:val="a7"/>
        <w:ind w:left="0" w:firstLine="709"/>
        <w:jc w:val="both"/>
      </w:pPr>
      <w:r w:rsidRPr="009C655B">
        <w:t xml:space="preserve">6) обязательства и гарантии настоящего Соглашения являются минимальными и не могут быть изменены в сторону снижения социально - экономической защищённости работников. </w:t>
      </w:r>
    </w:p>
    <w:p w14:paraId="6A17EF84" w14:textId="77777777" w:rsidR="00D10F29" w:rsidRPr="009C655B" w:rsidRDefault="00D10F29" w:rsidP="00D10F29">
      <w:pPr>
        <w:spacing w:before="60" w:after="60"/>
        <w:ind w:left="284" w:firstLine="425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II</w:t>
      </w:r>
      <w:r w:rsidRPr="009C655B">
        <w:rPr>
          <w:b/>
          <w:bCs/>
          <w:snapToGrid w:val="0"/>
        </w:rPr>
        <w:t xml:space="preserve">. ТРУДОВЫЕ ОТНОШЕНИЯ </w:t>
      </w:r>
    </w:p>
    <w:p w14:paraId="334C9CCE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>Стороны при регулировании трудовых отношений исходят из того, что:</w:t>
      </w:r>
      <w:r w:rsidRPr="009C655B">
        <w:rPr>
          <w:snapToGrid w:val="0"/>
        </w:rPr>
        <w:t xml:space="preserve"> </w:t>
      </w:r>
    </w:p>
    <w:p w14:paraId="1D285C5C" w14:textId="0AC0259A" w:rsidR="00D10F29" w:rsidRPr="009C655B" w:rsidRDefault="00D10F29" w:rsidP="009A5038">
      <w:pPr>
        <w:pStyle w:val="a7"/>
        <w:ind w:left="0" w:firstLine="709"/>
        <w:jc w:val="both"/>
        <w:rPr>
          <w:snapToGrid w:val="0"/>
        </w:rPr>
      </w:pPr>
      <w:r w:rsidRPr="009C655B">
        <w:t>1) Содержание трудового договора (дополнительные соглашения к трудовому договору), порядок его заключения, изменения и расторжения определяются в соответствии с ТК РФ</w:t>
      </w:r>
      <w:r w:rsidR="001660BE" w:rsidRPr="009C655B">
        <w:t>,</w:t>
      </w:r>
      <w:r w:rsidRPr="009C655B">
        <w:t xml:space="preserve"> другими законодательными и нормативными правовыми актами, а также отраслевыми региональным, </w:t>
      </w:r>
      <w:r w:rsidR="009A5038" w:rsidRPr="009C655B">
        <w:t>территориальным</w:t>
      </w:r>
      <w:r w:rsidRPr="009C655B">
        <w:t xml:space="preserve"> соглашениями, коллективным договором организации и не могут ухудшать положение работников по сравнению с ними. </w:t>
      </w:r>
    </w:p>
    <w:p w14:paraId="306C00E0" w14:textId="77777777" w:rsidR="00D10F29" w:rsidRPr="009C655B" w:rsidRDefault="00D10F29" w:rsidP="009A5038">
      <w:pPr>
        <w:pStyle w:val="a7"/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 xml:space="preserve">2) Работодатель, его полномочные представители обязаны: </w:t>
      </w:r>
    </w:p>
    <w:p w14:paraId="3A6A67D8" w14:textId="77777777" w:rsidR="00D10F29" w:rsidRPr="009C655B" w:rsidRDefault="00D10F29" w:rsidP="009A5038">
      <w:pPr>
        <w:pStyle w:val="a7"/>
        <w:ind w:left="0" w:firstLine="709"/>
        <w:jc w:val="both"/>
        <w:rPr>
          <w:color w:val="000000"/>
        </w:rPr>
      </w:pPr>
      <w:r w:rsidRPr="009C655B">
        <w:rPr>
          <w:snapToGrid w:val="0"/>
        </w:rPr>
        <w:t xml:space="preserve">- </w:t>
      </w:r>
      <w:r w:rsidRPr="009C655B">
        <w:rPr>
          <w:color w:val="000000"/>
        </w:rPr>
        <w:t xml:space="preserve">до подписания трудового договора с работником ознакомить его под роспись с уставом организации, правилами внутреннего трудового распорядка, настоящим Соглашением, иными соглашениями, коллективным договором, а также иными локальными нормативными актами, непосредственно связанными с трудовой деятельностью работника; </w:t>
      </w:r>
    </w:p>
    <w:p w14:paraId="1F1E9479" w14:textId="77777777" w:rsidR="00D10F29" w:rsidRPr="009C655B" w:rsidRDefault="00D10F29" w:rsidP="009A5038">
      <w:pPr>
        <w:pStyle w:val="a7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вести трудовые книжки работников,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виде, а с 1 января 2021 года работникам, впервые поступившим на работу, обеспечить формирование сведений о трудовой деятельности в электронном виде; </w:t>
      </w:r>
    </w:p>
    <w:p w14:paraId="7332B8FA" w14:textId="77777777" w:rsidR="00D10F29" w:rsidRPr="009C655B" w:rsidRDefault="00D10F29" w:rsidP="009A5038">
      <w:pPr>
        <w:pStyle w:val="a7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по запросу работника предоставлять сведения о его трудовой деятельности; </w:t>
      </w:r>
    </w:p>
    <w:p w14:paraId="7BEF328C" w14:textId="1A75B851" w:rsidR="00D10F29" w:rsidRPr="009C655B" w:rsidRDefault="00D10F29" w:rsidP="009A5038">
      <w:pPr>
        <w:pStyle w:val="a7"/>
        <w:ind w:left="0" w:firstLine="709"/>
        <w:jc w:val="both"/>
        <w:rPr>
          <w:snapToGrid w:val="0"/>
        </w:rPr>
      </w:pPr>
      <w:r w:rsidRPr="009C655B">
        <w:rPr>
          <w:color w:val="000000"/>
        </w:rPr>
        <w:t>- руководствоваться Единым квалификационным справочником должностей руководителей, специалистов и служащих, содержащим в том числе квалификационные характеристики должностей работников образования, в которых предусматриваются должностные обязанности работников, требования к знаниям, профессиональной подготовке и уровню квалификации</w:t>
      </w:r>
      <w:r w:rsidR="009A5038" w:rsidRPr="009C655B">
        <w:rPr>
          <w:color w:val="000000"/>
        </w:rPr>
        <w:t>,</w:t>
      </w:r>
      <w:r w:rsidR="009A5038" w:rsidRPr="009C655B">
        <w:t xml:space="preserve"> необходимой для осуществления соответствующей профессиональной деятельности</w:t>
      </w:r>
      <w:r w:rsidRPr="009C655B">
        <w:rPr>
          <w:color w:val="000000"/>
        </w:rPr>
        <w:t xml:space="preserve">; </w:t>
      </w:r>
    </w:p>
    <w:p w14:paraId="22731C13" w14:textId="77777777" w:rsidR="00D10F29" w:rsidRPr="009C655B" w:rsidRDefault="00D10F29" w:rsidP="009A5038">
      <w:pPr>
        <w:pStyle w:val="a7"/>
        <w:ind w:left="0" w:firstLine="709"/>
        <w:jc w:val="both"/>
        <w:rPr>
          <w:snapToGrid w:val="0"/>
        </w:rPr>
      </w:pPr>
      <w:r w:rsidRPr="009C655B">
        <w:rPr>
          <w:color w:val="000000"/>
        </w:rPr>
        <w:t xml:space="preserve">- не допускать снижение уровня трудовых прав педагогических и других работников с учётом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установленном трудовым законодательством, дополнительных соглашений к трудовым договорам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 достижения в труде. </w:t>
      </w:r>
    </w:p>
    <w:p w14:paraId="3508B814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bCs/>
        </w:rPr>
        <w:t xml:space="preserve">Трудовой договор заключается с работником в письменной форме в двух экземплярах, каждый из которых подписывается руководителем образовательной организации и работником. Один экземпляр трудового договора выдаётся на руки работнику, другой экземпляр хранится в образовательной организации. </w:t>
      </w:r>
    </w:p>
    <w:p w14:paraId="2A8AB36E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bCs/>
        </w:rPr>
        <w:t xml:space="preserve">Трудовой договор является основанием для издания приказа о приёме на работу. </w:t>
      </w:r>
    </w:p>
    <w:p w14:paraId="26124679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bCs/>
        </w:rPr>
        <w:t xml:space="preserve">Трудовой договор с работником, как правило, заключается на неопределенный срок, за исключением случаев, установленных статьёй 59 ТК РФ. </w:t>
      </w:r>
    </w:p>
    <w:p w14:paraId="26265CAF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color w:val="000000"/>
        </w:rPr>
        <w:t xml:space="preserve">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работе. </w:t>
      </w:r>
    </w:p>
    <w:p w14:paraId="28BE7F6A" w14:textId="19031C4A" w:rsidR="00D10F29" w:rsidRPr="009C655B" w:rsidRDefault="00D10F29" w:rsidP="009A5038">
      <w:pPr>
        <w:ind w:firstLine="709"/>
        <w:jc w:val="both"/>
        <w:rPr>
          <w:color w:val="000000"/>
        </w:rPr>
      </w:pPr>
      <w:r w:rsidRPr="009C655B">
        <w:rPr>
          <w:color w:val="000000"/>
        </w:rPr>
        <w:t xml:space="preserve">Срок испытания не может превышать трёх месяцев, а для руководителей </w:t>
      </w:r>
      <w:r w:rsidR="009A5038" w:rsidRPr="009C655B">
        <w:rPr>
          <w:color w:val="000000"/>
        </w:rPr>
        <w:t>организаций</w:t>
      </w:r>
      <w:r w:rsidR="0003784C" w:rsidRPr="009C655B">
        <w:rPr>
          <w:color w:val="000000"/>
        </w:rPr>
        <w:t xml:space="preserve">, </w:t>
      </w:r>
      <w:r w:rsidRPr="009C655B">
        <w:rPr>
          <w:color w:val="000000"/>
        </w:rPr>
        <w:t>их заместителей</w:t>
      </w:r>
      <w:r w:rsidR="0003784C" w:rsidRPr="009C655B">
        <w:rPr>
          <w:color w:val="000000"/>
        </w:rPr>
        <w:t>, главных бухгалтеров</w:t>
      </w:r>
      <w:r w:rsidRPr="009C655B">
        <w:rPr>
          <w:color w:val="000000"/>
        </w:rPr>
        <w:t xml:space="preserve"> - шести месяцев. </w:t>
      </w:r>
    </w:p>
    <w:p w14:paraId="3A37E6D8" w14:textId="2B4C4A84" w:rsidR="00DF56F8" w:rsidRPr="009C655B" w:rsidRDefault="00DF56F8" w:rsidP="009A5038">
      <w:pPr>
        <w:ind w:firstLine="709"/>
        <w:jc w:val="both"/>
        <w:rPr>
          <w:color w:val="000000"/>
        </w:rPr>
      </w:pPr>
      <w:r w:rsidRPr="009C655B">
        <w:rPr>
          <w:color w:val="000000"/>
        </w:rPr>
        <w:lastRenderedPageBreak/>
        <w:t>При заключении трудового договора на срок от двух до шести месяцев испытание не может превышать двух недель.</w:t>
      </w:r>
    </w:p>
    <w:p w14:paraId="2F2AD72E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Испытание не устанавливается для: </w:t>
      </w:r>
    </w:p>
    <w:p w14:paraId="198DD91A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 </w:t>
      </w:r>
    </w:p>
    <w:p w14:paraId="71CE88AB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беременных женщин и женщин, имеющих детей в возрасте до полутора лет; </w:t>
      </w:r>
    </w:p>
    <w:p w14:paraId="1B5DFA3D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лиц, не достигших возраста восемнадцати лет; </w:t>
      </w:r>
    </w:p>
    <w:p w14:paraId="7F55C235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 </w:t>
      </w:r>
    </w:p>
    <w:p w14:paraId="18087978" w14:textId="77777777" w:rsidR="00D10F29" w:rsidRPr="009C655B" w:rsidRDefault="00D10F29" w:rsidP="009A5038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лиц, приглашенных на работу в порядке перевода от другого работодателя по согласованию между работодателями; </w:t>
      </w:r>
    </w:p>
    <w:p w14:paraId="1828C125" w14:textId="77777777" w:rsidR="00D10F29" w:rsidRPr="009C655B" w:rsidRDefault="00D10F29" w:rsidP="0003784C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лиц, заключивших трудовой договор на срок до двух месяцев; </w:t>
      </w:r>
    </w:p>
    <w:p w14:paraId="6E866608" w14:textId="00FB43CE" w:rsidR="00D10F29" w:rsidRPr="009C655B" w:rsidRDefault="00D10F29" w:rsidP="0003784C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 xml:space="preserve">- иных </w:t>
      </w:r>
      <w:r w:rsidR="0003784C" w:rsidRPr="009C655B">
        <w:rPr>
          <w:color w:val="000000"/>
          <w:sz w:val="24"/>
          <w:szCs w:val="24"/>
        </w:rPr>
        <w:t>лиц</w:t>
      </w:r>
      <w:r w:rsidRPr="009C655B">
        <w:rPr>
          <w:color w:val="000000"/>
          <w:sz w:val="24"/>
          <w:szCs w:val="24"/>
        </w:rPr>
        <w:t xml:space="preserve"> </w:t>
      </w:r>
      <w:r w:rsidR="0003784C" w:rsidRPr="009C655B">
        <w:rPr>
          <w:color w:val="000000"/>
          <w:sz w:val="24"/>
          <w:szCs w:val="24"/>
        </w:rPr>
        <w:t xml:space="preserve">в случаях, </w:t>
      </w:r>
      <w:r w:rsidRPr="009C655B">
        <w:rPr>
          <w:color w:val="000000"/>
          <w:sz w:val="24"/>
          <w:szCs w:val="24"/>
        </w:rPr>
        <w:t xml:space="preserve">предусмотренных </w:t>
      </w:r>
      <w:r w:rsidRPr="009C655B">
        <w:rPr>
          <w:bCs/>
          <w:color w:val="000000"/>
          <w:sz w:val="24"/>
          <w:szCs w:val="24"/>
        </w:rPr>
        <w:t>ТК</w:t>
      </w:r>
      <w:r w:rsidRPr="009C655B">
        <w:rPr>
          <w:color w:val="000000"/>
          <w:sz w:val="24"/>
          <w:szCs w:val="24"/>
        </w:rPr>
        <w:t xml:space="preserve"> РФ, федеральными законами и коллективным договором. </w:t>
      </w:r>
    </w:p>
    <w:p w14:paraId="35052696" w14:textId="77777777" w:rsidR="00D10F29" w:rsidRPr="009C655B" w:rsidRDefault="00D10F29" w:rsidP="0003784C">
      <w:pPr>
        <w:ind w:firstLine="709"/>
        <w:jc w:val="both"/>
        <w:rPr>
          <w:color w:val="000000"/>
        </w:rPr>
      </w:pPr>
      <w:r w:rsidRPr="009C655B">
        <w:rPr>
          <w:color w:val="000000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21A60EB4" w14:textId="77777777" w:rsidR="00D10F29" w:rsidRPr="009C655B" w:rsidRDefault="00D10F29" w:rsidP="0003784C">
      <w:pPr>
        <w:ind w:firstLine="709"/>
        <w:jc w:val="both"/>
        <w:rPr>
          <w:color w:val="000000"/>
        </w:rPr>
      </w:pPr>
      <w:r w:rsidRPr="009C655B">
        <w:rPr>
          <w:color w:val="000000"/>
        </w:rPr>
        <w:t xml:space="preserve">Условие об испытании должно быть указано в трудовом договоре. </w:t>
      </w:r>
    </w:p>
    <w:p w14:paraId="7A8ECA6E" w14:textId="77777777" w:rsidR="00D10F29" w:rsidRPr="009C655B" w:rsidRDefault="00D10F29" w:rsidP="0003784C">
      <w:pPr>
        <w:ind w:firstLine="709"/>
        <w:jc w:val="both"/>
        <w:rPr>
          <w:color w:val="000000"/>
        </w:rPr>
      </w:pPr>
      <w:r w:rsidRPr="009C655B">
        <w:rPr>
          <w:color w:val="000000"/>
        </w:rPr>
        <w:t xml:space="preserve">Во время прохождения испытания на работника полностью распространяется законодательство о труде. </w:t>
      </w:r>
    </w:p>
    <w:p w14:paraId="6F4ECF83" w14:textId="3B3C1A95" w:rsidR="0003784C" w:rsidRPr="009C655B" w:rsidRDefault="00D10F29" w:rsidP="0083763D">
      <w:pPr>
        <w:pStyle w:val="a7"/>
        <w:numPr>
          <w:ilvl w:val="0"/>
          <w:numId w:val="29"/>
        </w:numPr>
        <w:ind w:left="0" w:firstLine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655B">
        <w:rPr>
          <w:bCs/>
        </w:rPr>
        <w:t>В трудовом договоре предусматриваются обязательные для выполнения условия, определенные ст. 57 ТК РФ</w:t>
      </w:r>
      <w:r w:rsidR="0003784C" w:rsidRPr="009C655B">
        <w:rPr>
          <w:bCs/>
        </w:rPr>
        <w:t xml:space="preserve">. </w:t>
      </w:r>
      <w:r w:rsidR="0003784C" w:rsidRPr="009C655B">
        <w:t xml:space="preserve">Работодатели 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услуг, а также меры социальной поддержки, предусматривающие в том числе такие обязательные условия оплаты труда, как: </w:t>
      </w:r>
    </w:p>
    <w:p w14:paraId="3D7BCEF3" w14:textId="77777777" w:rsidR="0003784C" w:rsidRPr="009C655B" w:rsidRDefault="0003784C" w:rsidP="0003784C">
      <w:pPr>
        <w:shd w:val="clear" w:color="auto" w:fill="FFFFFF"/>
        <w:ind w:firstLine="284"/>
        <w:jc w:val="both"/>
      </w:pPr>
      <w:r w:rsidRPr="009C655B">
        <w:t xml:space="preserve">- размер оклада (должностного оклада), ставки заработной платы, конкретно устанавливаемый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(в год) за ставку заработной платы); </w:t>
      </w:r>
    </w:p>
    <w:p w14:paraId="51BF0B94" w14:textId="77777777" w:rsidR="0003784C" w:rsidRPr="009C655B" w:rsidRDefault="0003784C" w:rsidP="0003784C">
      <w:pPr>
        <w:shd w:val="clear" w:color="auto" w:fill="FFFFFF"/>
        <w:ind w:firstLine="284"/>
        <w:jc w:val="both"/>
      </w:pPr>
      <w:r w:rsidRPr="009C655B">
        <w:t xml:space="preserve">- виды и размеры выплат компенсационного характера (при выполнении работ с вредными и (или) опасными условиями труда в условиях, отклоняющихся от нормальных условий труда, и др.); </w:t>
      </w:r>
    </w:p>
    <w:p w14:paraId="292C1BA9" w14:textId="6B75CA42" w:rsidR="0003784C" w:rsidRPr="009C655B" w:rsidRDefault="0003784C" w:rsidP="0003784C">
      <w:pPr>
        <w:shd w:val="clear" w:color="auto" w:fill="FFFFFF"/>
        <w:ind w:firstLine="284"/>
        <w:jc w:val="both"/>
      </w:pPr>
      <w:r w:rsidRPr="009C655B">
        <w:t xml:space="preserve">- виды и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организации показателей и критериев. (Рекомендации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 г. N 167н (с изменениями, внесенными приказом Минтруда России от 20 февраля 2014 г. N 103н (зарегистрирован Минюстом России 15 мая 2014 г., регистрационный N 32284)». </w:t>
      </w:r>
    </w:p>
    <w:p w14:paraId="31333A36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bCs/>
        </w:rPr>
        <w:t xml:space="preserve">Условия трудового договора могут быть изменены только по соглашению сторон и в письменной форме за исключением случаев, прямо предусмотренных законодательством РФ. </w:t>
      </w:r>
    </w:p>
    <w:p w14:paraId="154CFE4A" w14:textId="1342D7B6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color w:val="000000"/>
        </w:rPr>
        <w:t xml:space="preserve">Стороны исходят из того, что изменение требований к квалификации педагогического работника по занимаемой им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3 статьи 81 </w:t>
      </w:r>
      <w:r w:rsidRPr="009C655B">
        <w:rPr>
          <w:color w:val="000000"/>
        </w:rPr>
        <w:lastRenderedPageBreak/>
        <w:t xml:space="preserve">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</w:t>
      </w:r>
      <w:r w:rsidR="0003784C" w:rsidRPr="009C655B">
        <w:rPr>
          <w:color w:val="000000"/>
        </w:rPr>
        <w:t xml:space="preserve">или </w:t>
      </w:r>
      <w:r w:rsidRPr="009C655B">
        <w:rPr>
          <w:color w:val="000000"/>
        </w:rPr>
        <w:t>высшая квалификационная категория.</w:t>
      </w:r>
      <w:r w:rsidRPr="009C655B">
        <w:rPr>
          <w:bCs/>
        </w:rPr>
        <w:t xml:space="preserve"> </w:t>
      </w:r>
    </w:p>
    <w:p w14:paraId="45C41A19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bCs/>
        </w:rPr>
        <w:t xml:space="preserve">Объём учебной нагрузки педагогическим работникам устанавливается работодателем, исходя из количества часов по учебному плану, программам, обеспеченности кадрами, других конкретных условий с учётом мнения (или по согласованию) профсоюзного комитета. </w:t>
      </w:r>
    </w:p>
    <w:p w14:paraId="0F2A1A49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bCs/>
        </w:rPr>
      </w:pPr>
      <w:r w:rsidRPr="009C655B">
        <w:rPr>
          <w:snapToGrid w:val="0"/>
        </w:rPr>
        <w:t>Предварительная у</w:t>
      </w:r>
      <w:r w:rsidRPr="009C655B">
        <w:t xml:space="preserve">чебная нагрузка на новый учебный год учителей и других работников, ведущих преподавательскую работу, помимо основной работы, устанавливается руководителем организации с учётом мнения (по согласованию) профсоюзного комитета. </w:t>
      </w:r>
    </w:p>
    <w:p w14:paraId="5D3F16E5" w14:textId="77777777" w:rsidR="00D10F29" w:rsidRPr="009C655B" w:rsidRDefault="00D10F29" w:rsidP="0003784C">
      <w:pPr>
        <w:widowControl w:val="0"/>
        <w:ind w:firstLine="709"/>
        <w:jc w:val="both"/>
      </w:pPr>
      <w:r w:rsidRPr="009C655B">
        <w:t xml:space="preserve">Работодатель должен в письменном виде ознакомить педагогических работников с предварительной учебной нагрузкой на новый учебный год до ухода их в очередной отпуск. </w:t>
      </w:r>
    </w:p>
    <w:p w14:paraId="585E27C1" w14:textId="77777777" w:rsidR="00D10F29" w:rsidRPr="009C655B" w:rsidRDefault="00D10F29" w:rsidP="0083763D">
      <w:pPr>
        <w:pStyle w:val="a7"/>
        <w:widowControl w:val="0"/>
        <w:numPr>
          <w:ilvl w:val="0"/>
          <w:numId w:val="29"/>
        </w:numPr>
        <w:ind w:left="0" w:firstLine="709"/>
        <w:jc w:val="both"/>
      </w:pPr>
      <w:r w:rsidRPr="009C655B">
        <w:t xml:space="preserve">При установлении педагогическим работникам, для которых данная организация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классах. </w:t>
      </w:r>
    </w:p>
    <w:p w14:paraId="2F280BC7" w14:textId="77777777" w:rsidR="00D10F29" w:rsidRPr="009C655B" w:rsidRDefault="00D10F29" w:rsidP="0003784C">
      <w:pPr>
        <w:pStyle w:val="a7"/>
        <w:widowControl w:val="0"/>
        <w:tabs>
          <w:tab w:val="left" w:pos="0"/>
        </w:tabs>
        <w:ind w:left="0" w:firstLine="709"/>
        <w:jc w:val="both"/>
        <w:rPr>
          <w:bCs/>
        </w:rPr>
      </w:pPr>
      <w:r w:rsidRPr="009C655B">
        <w:t xml:space="preserve">Объём учебной нагрузки, установленный педагогическим работникам в начале учебного года, как правило, не может быть уменьшен по инициативе </w:t>
      </w:r>
      <w:r w:rsidRPr="009C655B">
        <w:rPr>
          <w:bCs/>
        </w:rPr>
        <w:t xml:space="preserve">работодателя </w:t>
      </w:r>
      <w:r w:rsidRPr="009C655B">
        <w:t xml:space="preserve">в текущем году, а также при установлении её на следующий учебный год, за исключением случаев уменьшения количества часов по учебным планам и программам, сокращения количества классов, </w:t>
      </w:r>
      <w:r w:rsidRPr="009C655B">
        <w:rPr>
          <w:bCs/>
        </w:rPr>
        <w:t xml:space="preserve">а также за исключением случаев приведения штатной численности организации в соответствие со штатным расписанием. </w:t>
      </w:r>
    </w:p>
    <w:p w14:paraId="2E58A404" w14:textId="77777777" w:rsidR="00D10F29" w:rsidRPr="009C655B" w:rsidRDefault="00D10F29" w:rsidP="0083763D">
      <w:pPr>
        <w:pStyle w:val="a7"/>
        <w:widowControl w:val="0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t xml:space="preserve">Объём учебной нагрузки учителей больше или меньше нормы часов за ставку заработной платы устанавливается только с их письменного согласия. </w:t>
      </w:r>
    </w:p>
    <w:p w14:paraId="1998F550" w14:textId="77777777" w:rsidR="00D10F29" w:rsidRPr="009C655B" w:rsidRDefault="00D10F29" w:rsidP="0083763D">
      <w:pPr>
        <w:pStyle w:val="a7"/>
        <w:widowControl w:val="0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t xml:space="preserve">По инициативе работодателя изменение определённых сторонами условий трудового договора допускается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работы, а также изменением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должности). </w:t>
      </w:r>
    </w:p>
    <w:p w14:paraId="1C07B8F5" w14:textId="604A2C53" w:rsidR="00D10F29" w:rsidRPr="009C655B" w:rsidRDefault="00D10F29" w:rsidP="0083763D">
      <w:pPr>
        <w:pStyle w:val="a7"/>
        <w:widowControl w:val="0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bCs/>
        </w:rPr>
      </w:pPr>
      <w:r w:rsidRPr="009C655B">
        <w:t xml:space="preserve">В течение учебного года изменение </w:t>
      </w:r>
      <w:r w:rsidR="00F1624C" w:rsidRPr="009C655B">
        <w:t>определённых сторонами</w:t>
      </w:r>
      <w:r w:rsidRPr="009C655B">
        <w:t xml:space="preserve"> условий трудового договора допускается только в исключительных случаях, обусловленных обстоятельствами, определяемыми ТК РФ. </w:t>
      </w:r>
      <w:r w:rsidRPr="009C655B">
        <w:rPr>
          <w:bCs/>
          <w:color w:val="000000"/>
        </w:rPr>
        <w:t xml:space="preserve">О введении изменений условий трудового договора, определенных сторонами, работник должен быть уведомлен работодателем в письменной форме не позднее, чем за 2 месяца (ст.74, 162 ТК РФ). </w:t>
      </w:r>
    </w:p>
    <w:p w14:paraId="6F4F6000" w14:textId="77777777" w:rsidR="00D10F29" w:rsidRPr="009C655B" w:rsidRDefault="00D10F29" w:rsidP="0003784C">
      <w:pPr>
        <w:tabs>
          <w:tab w:val="left" w:pos="0"/>
        </w:tabs>
        <w:ind w:firstLine="709"/>
        <w:jc w:val="both"/>
      </w:pPr>
      <w:r w:rsidRPr="009C655B">
        <w:t xml:space="preserve">При этом работнику обеспечиваются гарантии при изменении учебной нагрузки в течение учебного года, предусмотренные Положением об оплате труда. </w:t>
      </w:r>
    </w:p>
    <w:p w14:paraId="5322C766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9C655B"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здоровья. </w:t>
      </w:r>
    </w:p>
    <w:p w14:paraId="7848875E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9C655B">
        <w:t xml:space="preserve">Работники образовательных организаций, включая руководителей и заместителей руководителей образовательных организаций, реализующих образовательные программы, дополнительные образовательные программы, наряду с работой, определённой трудовым договором,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(преподавательской) работы без занятия штатной должности (далее – учебная нагрузка) в классах, группах, кружках, секциях, которая не считается совместительством. </w:t>
      </w:r>
    </w:p>
    <w:p w14:paraId="117E0FE5" w14:textId="77777777" w:rsidR="00D10F29" w:rsidRPr="009C655B" w:rsidRDefault="00D10F29" w:rsidP="00F879B0">
      <w:pPr>
        <w:pStyle w:val="22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При замещении должностей учителей, преподавателей работники образовательных организаций, включая руководителей и заместителей руководителей образовательных </w:t>
      </w:r>
      <w:r w:rsidRPr="009C655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наряду с работой, определённой трудовым договором, могут одновременно осуществлять такие виды дополнительной работы за дополнительную плату (вознаграждение), непосредственно связанные с педагогической работой, как классное руководство, проверка письменных работ, заведование учебными кабинетами и другие виды работ, не входящие в должностные обязанности педагогических работников. </w:t>
      </w:r>
    </w:p>
    <w:p w14:paraId="2C3489A7" w14:textId="77777777" w:rsidR="00D10F29" w:rsidRPr="009C655B" w:rsidRDefault="00D10F29" w:rsidP="00F879B0">
      <w:pPr>
        <w:pStyle w:val="22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Определение учебной нагрузки и видов дополнительной работы указанным лицам, замещающим должности учителей, преподавателей, наряду с работой, определённой трудовым договором, осуществляется путём заключения дополнительного соглашения, в котором указываются срок, в течение которого будет выполняться учебная нагрузка, её содержание и объём, выполнение дополнительных видов работ, а также размеры оплаты. </w:t>
      </w:r>
    </w:p>
    <w:p w14:paraId="76918DC0" w14:textId="77777777" w:rsidR="00D10F29" w:rsidRPr="009C655B" w:rsidRDefault="00D10F29" w:rsidP="00F879B0">
      <w:pPr>
        <w:pStyle w:val="22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Предоставление учебной нагрузки указанным лицам, а также педагогическим и иным работникам </w:t>
      </w:r>
      <w:r w:rsidRPr="009C655B">
        <w:rPr>
          <w:rFonts w:ascii="Times New Roman" w:hAnsi="Times New Roman" w:cs="Times New Roman"/>
          <w:snapToGrid w:val="0"/>
          <w:sz w:val="24"/>
          <w:szCs w:val="24"/>
        </w:rPr>
        <w:t xml:space="preserve">других образовательных организаций, работникам предприятий, учреждений и организаций (включая работников органов, осуществляющих управление в сфере образования и инновационно - методического центра) осуществляется с учётом мнения выборного органа первичной профсоюзной организации и при условии, если учителя, преподаватели, для которых данная образовательная организация является местом основной работы, обеспечены преподавательской работой (учебной нагрузкой) по специальности в объёме не менее чем на ставку заработной платы. </w:t>
      </w:r>
    </w:p>
    <w:p w14:paraId="48F806E5" w14:textId="77777777" w:rsidR="00D10F29" w:rsidRPr="009C655B" w:rsidRDefault="00D10F29" w:rsidP="0083763D">
      <w:pPr>
        <w:pStyle w:val="a5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9C655B">
        <w:rPr>
          <w:bCs/>
          <w:sz w:val="24"/>
          <w:szCs w:val="24"/>
        </w:rPr>
        <w:t xml:space="preserve">Учебная нагрузка педагогов, уходящих в отпуск по уходу за ребёнком до исполнения им возраста трёх лет, устанавливается на общих основаниях и передаётся для выполнения другим педагогам. В случае досрочного выхода педагога из данного отпуска ему восстанавливается предыдущая нагрузка. </w:t>
      </w:r>
    </w:p>
    <w:p w14:paraId="6E2D5AAD" w14:textId="77777777" w:rsidR="00D10F29" w:rsidRPr="009C655B" w:rsidRDefault="00D10F29" w:rsidP="0083763D">
      <w:pPr>
        <w:pStyle w:val="a5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9C655B">
        <w:rPr>
          <w:bCs/>
          <w:sz w:val="24"/>
          <w:szCs w:val="24"/>
        </w:rPr>
        <w:t xml:space="preserve">Учебная нагрузка в выходные и нерабочие праздничные дни не планируется. </w:t>
      </w:r>
    </w:p>
    <w:p w14:paraId="5CFC96BB" w14:textId="0BD1D2E2" w:rsidR="00D10F29" w:rsidRPr="009C655B" w:rsidRDefault="00D10F29" w:rsidP="0083763D">
      <w:pPr>
        <w:pStyle w:val="a5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9C655B">
        <w:rPr>
          <w:bCs/>
          <w:sz w:val="24"/>
          <w:szCs w:val="24"/>
        </w:rPr>
        <w:t xml:space="preserve">Стороны исходят из того, что с работниками, включая руководителей и их заместителей, реализующими основные и дополнительные общеобразовательные программы, предусматривающие применение электронного (удалённого) обучения и дистанционных (частично дистанционных) образовательных технологий, заключаются трудовые договоры, дополнительные соглашения к трудовому договору, предусматривающие такие технологии дистанционной работы. </w:t>
      </w:r>
    </w:p>
    <w:p w14:paraId="0B93EA6B" w14:textId="1BEFD6DF" w:rsidR="00C432F0" w:rsidRPr="009C655B" w:rsidRDefault="00C432F0" w:rsidP="00F879B0">
      <w:pPr>
        <w:pStyle w:val="a5"/>
        <w:tabs>
          <w:tab w:val="left" w:pos="0"/>
        </w:tabs>
        <w:spacing w:after="0"/>
        <w:ind w:firstLine="709"/>
        <w:jc w:val="both"/>
        <w:rPr>
          <w:bCs/>
          <w:sz w:val="24"/>
          <w:szCs w:val="24"/>
        </w:rPr>
      </w:pPr>
      <w:r w:rsidRPr="009C655B">
        <w:rPr>
          <w:bCs/>
          <w:sz w:val="24"/>
          <w:szCs w:val="24"/>
        </w:rPr>
        <w:t>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 w14:paraId="46B41539" w14:textId="79F2D90A" w:rsidR="00C432F0" w:rsidRPr="009C655B" w:rsidRDefault="00C432F0" w:rsidP="0083763D">
      <w:pPr>
        <w:pStyle w:val="a5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9C655B">
        <w:rPr>
          <w:bCs/>
          <w:sz w:val="24"/>
          <w:szCs w:val="24"/>
        </w:rPr>
        <w:t>Особенности регулирования труда дистанционных работников установлены Главой 49.1. ТР РФ</w:t>
      </w:r>
      <w:r w:rsidR="00BB1BBE" w:rsidRPr="009C655B">
        <w:rPr>
          <w:bCs/>
          <w:sz w:val="24"/>
          <w:szCs w:val="24"/>
        </w:rPr>
        <w:t>.</w:t>
      </w:r>
    </w:p>
    <w:p w14:paraId="612F75BF" w14:textId="77777777" w:rsidR="00D10F29" w:rsidRPr="009C655B" w:rsidRDefault="00D10F29" w:rsidP="00D10F29">
      <w:pPr>
        <w:spacing w:before="60" w:after="60"/>
        <w:ind w:firstLine="709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III</w:t>
      </w:r>
      <w:r w:rsidRPr="009C655B">
        <w:rPr>
          <w:b/>
          <w:bCs/>
          <w:snapToGrid w:val="0"/>
        </w:rPr>
        <w:t xml:space="preserve">. ОПЛАТА ТРУДА И НОРМЫ ТРУДА </w:t>
      </w:r>
    </w:p>
    <w:p w14:paraId="74C51D37" w14:textId="17DFF363" w:rsidR="00D10F29" w:rsidRPr="009C655B" w:rsidRDefault="00D10F29" w:rsidP="0083763D">
      <w:pPr>
        <w:pStyle w:val="a7"/>
        <w:widowControl w:val="0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>Стороны договорились в том, что</w:t>
      </w:r>
      <w:r w:rsidR="00F879B0" w:rsidRPr="009C655B">
        <w:rPr>
          <w:snapToGrid w:val="0"/>
          <w:color w:val="000000"/>
        </w:rPr>
        <w:t xml:space="preserve"> в области </w:t>
      </w:r>
      <w:r w:rsidR="006A249F" w:rsidRPr="009C655B">
        <w:t>оплаты труда действуют следующие положения</w:t>
      </w:r>
      <w:r w:rsidRPr="009C655B">
        <w:rPr>
          <w:snapToGrid w:val="0"/>
          <w:color w:val="000000"/>
        </w:rPr>
        <w:t xml:space="preserve">: </w:t>
      </w:r>
    </w:p>
    <w:p w14:paraId="48FEB859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snapToGrid w:val="0"/>
        </w:rPr>
      </w:pPr>
      <w:r w:rsidRPr="009C655B">
        <w:rPr>
          <w:snapToGrid w:val="0"/>
        </w:rPr>
        <w:t xml:space="preserve">1) Совместно разрабатывать предложения и рекомендации по совершенствованию оплаты труда, нормированию труда, индексации заработной платы в соответствии с федеральным и региональным законодательством, не допуская изменений, ухудшающих положение работников. </w:t>
      </w:r>
    </w:p>
    <w:p w14:paraId="6EF3016D" w14:textId="5FC51EF5" w:rsidR="00D10F29" w:rsidRPr="009C655B" w:rsidRDefault="00D10F29" w:rsidP="006A249F">
      <w:pPr>
        <w:pStyle w:val="a7"/>
        <w:widowControl w:val="0"/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>2) Система и формы оплаты труда устанавливаются образовательными организациями в соответствии с действующим законодательством, коллективным</w:t>
      </w:r>
      <w:r w:rsidR="006A249F" w:rsidRPr="009C655B">
        <w:rPr>
          <w:snapToGrid w:val="0"/>
          <w:color w:val="000000"/>
        </w:rPr>
        <w:t>и</w:t>
      </w:r>
      <w:r w:rsidRPr="009C655B">
        <w:rPr>
          <w:snapToGrid w:val="0"/>
          <w:color w:val="000000"/>
        </w:rPr>
        <w:t xml:space="preserve"> договор</w:t>
      </w:r>
      <w:r w:rsidR="006A249F" w:rsidRPr="009C655B">
        <w:rPr>
          <w:snapToGrid w:val="0"/>
          <w:color w:val="000000"/>
        </w:rPr>
        <w:t>а</w:t>
      </w:r>
      <w:r w:rsidRPr="009C655B">
        <w:rPr>
          <w:snapToGrid w:val="0"/>
          <w:color w:val="000000"/>
        </w:rPr>
        <w:t>м</w:t>
      </w:r>
      <w:r w:rsidR="006A249F" w:rsidRPr="009C655B">
        <w:rPr>
          <w:snapToGrid w:val="0"/>
          <w:color w:val="000000"/>
        </w:rPr>
        <w:t>и</w:t>
      </w:r>
      <w:r w:rsidRPr="009C655B">
        <w:rPr>
          <w:snapToGrid w:val="0"/>
          <w:color w:val="000000"/>
        </w:rPr>
        <w:t xml:space="preserve"> (приложениями к коллективному договору)</w:t>
      </w:r>
      <w:r w:rsidR="006A249F" w:rsidRPr="009C655B">
        <w:rPr>
          <w:snapToGrid w:val="0"/>
          <w:color w:val="000000"/>
        </w:rPr>
        <w:t>,</w:t>
      </w:r>
      <w:r w:rsidRPr="009C655B">
        <w:rPr>
          <w:snapToGrid w:val="0"/>
          <w:color w:val="000000"/>
        </w:rPr>
        <w:t xml:space="preserve"> </w:t>
      </w:r>
      <w:r w:rsidR="006A249F" w:rsidRPr="009C655B">
        <w:t xml:space="preserve">соглашениями, локальными нормативными актами в соответствии с федеральными законами и иными нормативными правовыми актами РФ, Курганской области, города Кургана. </w:t>
      </w:r>
    </w:p>
    <w:p w14:paraId="7B8A9D4B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 xml:space="preserve">Локальные нормативные акты, устанавливающие системы оплаты труда, принимаются работодателем с учётом мнения (по согласованию) с выборным органом первичной профсоюзной организации. </w:t>
      </w:r>
    </w:p>
    <w:p w14:paraId="0FC13944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snapToGrid w:val="0"/>
          <w:color w:val="000000"/>
        </w:rPr>
        <w:lastRenderedPageBreak/>
        <w:t>3)</w:t>
      </w:r>
      <w:r w:rsidRPr="009C655B">
        <w:rPr>
          <w:color w:val="000000"/>
        </w:rPr>
        <w:t xml:space="preserve"> Положения об оплате труда работников организаций предусматривают регулирование вопросов оплаты труда с учётом: </w:t>
      </w:r>
    </w:p>
    <w:p w14:paraId="02BE924A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её максимальным размером; </w:t>
      </w:r>
    </w:p>
    <w:p w14:paraId="63FED747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обеспечения работодателем равной оплаты за труд равной ценности, а также недопущения какой бы то ни было дискриминации - различий, исключений и предпочтений, не связанных с деловыми качествами работников; </w:t>
      </w:r>
    </w:p>
    <w:p w14:paraId="4295BA0D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перераспределения средств, предназначенных на оплату труда в организациях (без учёта части фонда оплаты труда, направляемой на выплаты компенсационного характера, связанные с работой в местностях с особыми климатическими условиями), с тем чтобы на установление размеров окладов (должностных окладов), ставок заработной платы работников направлялось не менее 70 процентов фонда оплаты труда организации; </w:t>
      </w:r>
    </w:p>
    <w:p w14:paraId="050F6DDA" w14:textId="6C84B9D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>- формирования фиксированных размеров ставок заработной платы либо должностных окладов, с целью установления соотношения составных частей в структуре заработной платы педагогических работников в сторону увеличения гарантированной её части, обеспечивающей достойную оплату их труда за работу в пределах установленных норм труда, нормы часов педагогической работы за ставку заработной платы без включения в неё (в гарантированную часть) выплат компенсационного и (или) стимулирующего характера, не ведущее к дополнительной интенсификации труда</w:t>
      </w:r>
      <w:r w:rsidR="0068592D" w:rsidRPr="009C655B">
        <w:rPr>
          <w:color w:val="000000"/>
        </w:rPr>
        <w:t>, в пределах доведенного фонда оплаты труда</w:t>
      </w:r>
      <w:r w:rsidRPr="009C655B">
        <w:rPr>
          <w:color w:val="000000"/>
        </w:rPr>
        <w:t xml:space="preserve">; </w:t>
      </w:r>
    </w:p>
    <w:p w14:paraId="3BF5F19A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 </w:t>
      </w:r>
    </w:p>
    <w:p w14:paraId="65427DA1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создания условий для оплаты труда работников в зависимости от их личного участия в эффективном функционировании организации; </w:t>
      </w:r>
    </w:p>
    <w:p w14:paraId="42DA7DC7" w14:textId="07F021C1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её изменения, случаев установления верхнего предела, установленных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53181189" w14:textId="4AF0F0F3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положений, предусмотренных приложением к приказу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 </w:t>
      </w:r>
    </w:p>
    <w:p w14:paraId="5D65913B" w14:textId="77777777" w:rsidR="00D10F29" w:rsidRPr="009C655B" w:rsidRDefault="00D10F29" w:rsidP="006A249F">
      <w:pPr>
        <w:pStyle w:val="a7"/>
        <w:widowControl w:val="0"/>
        <w:ind w:left="0" w:firstLine="709"/>
        <w:jc w:val="both"/>
        <w:rPr>
          <w:color w:val="000000"/>
        </w:rPr>
      </w:pPr>
      <w:r w:rsidRPr="009C655B">
        <w:rPr>
          <w:color w:val="000000"/>
        </w:rPr>
        <w:t xml:space="preserve">- 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год), либо устанавливать в абсолютной величине; </w:t>
      </w:r>
    </w:p>
    <w:p w14:paraId="1C8163D2" w14:textId="577691A6" w:rsidR="00D10F29" w:rsidRPr="009C655B" w:rsidRDefault="00D10F29" w:rsidP="009C655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C655B">
        <w:rPr>
          <w:rFonts w:ascii="Times New Roman" w:hAnsi="Times New Roman" w:cs="Times New Roman"/>
          <w:color w:val="000000"/>
          <w:sz w:val="24"/>
          <w:szCs w:val="24"/>
        </w:rPr>
        <w:t>- 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</w:t>
      </w:r>
      <w:r w:rsidR="009C655B" w:rsidRPr="009C655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 учётом </w:t>
      </w:r>
      <w:r w:rsidR="009C655B" w:rsidRPr="009C655B">
        <w:rPr>
          <w:rFonts w:ascii="Times New Roman" w:hAnsi="Times New Roman" w:cs="Times New Roman"/>
          <w:sz w:val="24"/>
          <w:szCs w:val="24"/>
        </w:rPr>
        <w:t>учёной степени, государственной награды, поч</w:t>
      </w:r>
      <w:r w:rsidR="009C655B">
        <w:rPr>
          <w:rFonts w:ascii="Times New Roman" w:hAnsi="Times New Roman" w:cs="Times New Roman"/>
          <w:sz w:val="24"/>
          <w:szCs w:val="24"/>
        </w:rPr>
        <w:t>ё</w:t>
      </w:r>
      <w:r w:rsidR="009C655B" w:rsidRPr="009C655B">
        <w:rPr>
          <w:rFonts w:ascii="Times New Roman" w:hAnsi="Times New Roman" w:cs="Times New Roman"/>
          <w:sz w:val="24"/>
          <w:szCs w:val="24"/>
        </w:rPr>
        <w:t xml:space="preserve">тного звания, ведомственного нагрудного знака (знака, значка, медали), спортивного звания при условии их соответствия </w:t>
      </w:r>
      <w:r w:rsidR="009C655B" w:rsidRPr="009C655B">
        <w:rPr>
          <w:rFonts w:ascii="Times New Roman" w:hAnsi="Times New Roman" w:cs="Times New Roman"/>
          <w:spacing w:val="-1"/>
          <w:sz w:val="24"/>
          <w:szCs w:val="24"/>
        </w:rPr>
        <w:t xml:space="preserve">профилю образовательной организации или </w:t>
      </w:r>
      <w:r w:rsidR="009C655B" w:rsidRPr="009C655B">
        <w:rPr>
          <w:rFonts w:ascii="Times New Roman" w:hAnsi="Times New Roman" w:cs="Times New Roman"/>
          <w:sz w:val="24"/>
          <w:szCs w:val="24"/>
        </w:rPr>
        <w:t>занимаемой должности.</w:t>
      </w:r>
      <w:r w:rsidR="009C6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F2B88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4)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 </w:t>
      </w:r>
    </w:p>
    <w:p w14:paraId="4E95DBBE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lastRenderedPageBreak/>
        <w:t xml:space="preserve">- размер вознаграждения работника должен определяться на основе объективной оценки результатов его труда (принцип объективности); </w:t>
      </w:r>
    </w:p>
    <w:p w14:paraId="661BF1F8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- работник должен знать, какое вознаграждение он получит в зависимости от результатов своего труда (принцип предсказуемости); </w:t>
      </w:r>
    </w:p>
    <w:p w14:paraId="591EB127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- 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 </w:t>
      </w:r>
    </w:p>
    <w:p w14:paraId="097EFAE4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- вознаграждение должно следовать за достижением результата (принцип своевременности); </w:t>
      </w:r>
    </w:p>
    <w:p w14:paraId="676BA882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- правила определения вознаграждения должны быть понятны каждому работнику (принцип справедливости); </w:t>
      </w:r>
    </w:p>
    <w:p w14:paraId="282C7F76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- принятие решений о выплатах и их размерах осуществляются по согласованию с выборным органом первичной профсоюзной организации (принцип прозрачности). </w:t>
      </w:r>
    </w:p>
    <w:p w14:paraId="1D25D019" w14:textId="77777777" w:rsidR="00F3506B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contextualSpacing/>
        <w:jc w:val="both"/>
      </w:pPr>
      <w:r w:rsidRPr="009C655B">
        <w:rPr>
          <w:color w:val="000000"/>
        </w:rPr>
        <w:t>Заработная плата работнику устанавливается трудовым договором в соответствии с действующей у данной организации системой оплаты труда.</w:t>
      </w:r>
      <w:r w:rsidR="00164887" w:rsidRPr="009C655B">
        <w:rPr>
          <w:color w:val="000000"/>
        </w:rPr>
        <w:t xml:space="preserve"> </w:t>
      </w:r>
    </w:p>
    <w:p w14:paraId="2764AAFA" w14:textId="284932FC" w:rsidR="00F3506B" w:rsidRPr="009C655B" w:rsidRDefault="00F3506B" w:rsidP="00F3506B">
      <w:pPr>
        <w:tabs>
          <w:tab w:val="left" w:pos="0"/>
        </w:tabs>
        <w:ind w:firstLine="709"/>
        <w:jc w:val="both"/>
      </w:pPr>
      <w:r w:rsidRPr="009C655B">
        <w:t xml:space="preserve">Фонд оплаты труда работников организации состоит из: </w:t>
      </w:r>
    </w:p>
    <w:p w14:paraId="5BFFFD90" w14:textId="77777777" w:rsidR="00F3506B" w:rsidRPr="009C655B" w:rsidRDefault="00F3506B" w:rsidP="00F3506B">
      <w:pPr>
        <w:tabs>
          <w:tab w:val="left" w:pos="0"/>
        </w:tabs>
        <w:ind w:firstLine="709"/>
        <w:jc w:val="both"/>
      </w:pPr>
      <w:r w:rsidRPr="009C655B">
        <w:t xml:space="preserve">- базовой части заработной платы всех работников организации, которая представляет собой сумму всех должностных окладов по штатному расписанию, тарифных ставок по тарификации, компенсационных выплат и выплат по повышающим коэффициентам, в том числе учитывающих специфику работы в организации; </w:t>
      </w:r>
    </w:p>
    <w:p w14:paraId="06AF6C79" w14:textId="77777777" w:rsidR="00F3506B" w:rsidRPr="009C655B" w:rsidRDefault="00F3506B" w:rsidP="00F3506B">
      <w:pPr>
        <w:ind w:firstLine="709"/>
        <w:jc w:val="both"/>
      </w:pPr>
      <w:r w:rsidRPr="009C655B">
        <w:t xml:space="preserve">- стимулирующей части, которая представляет собой часть фонда оплаты труда организации за минусом базовой части, и за счёт которой осуществляются выплаты, направленные на стимулирование административно-управленческого персонала, педагогических работников, учебно-вспомогательного персонала (УВП) и младшего обслуживающего персонала (МОП). </w:t>
      </w:r>
    </w:p>
    <w:p w14:paraId="1EC35411" w14:textId="593D06D1" w:rsidR="00164887" w:rsidRPr="009C655B" w:rsidRDefault="00164887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>Работодатель обязан производить индексацию заработной платы в связи с ростом потребительских цен на товары и услуги в</w:t>
      </w:r>
      <w:r w:rsidR="008578A8" w:rsidRPr="009C655B">
        <w:rPr>
          <w:rFonts w:ascii="Times New Roman" w:hAnsi="Times New Roman"/>
          <w:color w:val="000000"/>
        </w:rPr>
        <w:t xml:space="preserve"> </w:t>
      </w:r>
      <w:r w:rsidRPr="009C655B">
        <w:rPr>
          <w:rFonts w:ascii="Times New Roman" w:hAnsi="Times New Roman"/>
          <w:color w:val="000000"/>
        </w:rPr>
        <w:t>порядке</w:t>
      </w:r>
      <w:r w:rsidR="006A249F" w:rsidRPr="009C655B">
        <w:rPr>
          <w:rFonts w:ascii="Times New Roman" w:hAnsi="Times New Roman"/>
          <w:color w:val="000000"/>
        </w:rPr>
        <w:t>,</w:t>
      </w:r>
      <w:r w:rsidRPr="009C655B">
        <w:rPr>
          <w:rFonts w:ascii="Times New Roman" w:hAnsi="Times New Roman"/>
          <w:color w:val="000000"/>
        </w:rPr>
        <w:t xml:space="preserve"> </w:t>
      </w:r>
      <w:r w:rsidR="008578A8" w:rsidRPr="009C655B">
        <w:rPr>
          <w:rFonts w:ascii="Times New Roman" w:hAnsi="Times New Roman"/>
          <w:color w:val="000000"/>
        </w:rPr>
        <w:t>установленном трудовым законодательством и иными нормативными правовыми актами, содержащими нормы трудового права.</w:t>
      </w:r>
    </w:p>
    <w:p w14:paraId="1E4E080A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Заработная плата выплачивается работникам не реже, чем каждые полмесяца в денежной форме. </w:t>
      </w:r>
    </w:p>
    <w:p w14:paraId="32972201" w14:textId="77777777" w:rsidR="00D10F29" w:rsidRPr="009C655B" w:rsidRDefault="00D10F29" w:rsidP="006A249F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Днями выплаты заработной платы являются дни, утверждённые правилами внутреннего трудового распорядка и коллективными договорами организаций, согласованные с выборными профсоюзными органами. </w:t>
      </w:r>
    </w:p>
    <w:p w14:paraId="6B0046F2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</w:rPr>
        <w:t xml:space="preserve">Стимулирующая часть фонда оплаты труда распределяется комиссией образовательной организации на основании Положения об оплате труда, утверждённого работодателем по согласованию с выборным органом первичной профсоюзной организации и принятым на собрании трудового коллектива. </w:t>
      </w:r>
    </w:p>
    <w:p w14:paraId="04AE8FCE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</w:rPr>
        <w:t xml:space="preserve">В состав данной комиссии в обязательном порядке включается председатель первичной профсоюзной организации. </w:t>
      </w:r>
    </w:p>
    <w:p w14:paraId="37CF75E1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</w:rPr>
        <w:t xml:space="preserve">Выплаты стимулирующего характера устанавливаются приказом руководителя в соответствии с протоколом решения комиссии, согласованным с выборным профсоюзным органом первичной организации. </w:t>
      </w:r>
    </w:p>
    <w:p w14:paraId="51977EA8" w14:textId="77777777" w:rsidR="009C655B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</w:rPr>
        <w:t xml:space="preserve">Форма расчётного листка утверждается работодателем с учётом мнения выборного органа первичной профсоюзной организации в порядке, установленном ст. 372 ТК РФ. </w:t>
      </w:r>
    </w:p>
    <w:p w14:paraId="084D2801" w14:textId="77777777" w:rsidR="009C655B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bookmarkStart w:id="1" w:name="_Hlk162519479"/>
      <w:r w:rsidRPr="009C655B">
        <w:rPr>
          <w:rFonts w:ascii="Times New Roman" w:hAnsi="Times New Roman"/>
          <w:snapToGrid w:val="0"/>
        </w:rPr>
        <w:t xml:space="preserve">Выплаты компенсационного характера за условия труда, отклоняющиеся от нормальных </w:t>
      </w:r>
      <w:r w:rsidRPr="009C655B">
        <w:rPr>
          <w:rFonts w:ascii="Times New Roman" w:hAnsi="Times New Roman"/>
        </w:rPr>
        <w:t xml:space="preserve">(за работу при совмещении профессий (должностей) или исполнение обязанностей временно отсутствующего работника, </w:t>
      </w:r>
      <w:r w:rsidRPr="009C655B">
        <w:rPr>
          <w:rFonts w:ascii="Times New Roman" w:hAnsi="Times New Roman"/>
          <w:snapToGrid w:val="0"/>
        </w:rPr>
        <w:t>в т.ч. заместителю</w:t>
      </w:r>
      <w:r w:rsidRPr="009C655B">
        <w:rPr>
          <w:rFonts w:ascii="Times New Roman" w:hAnsi="Times New Roman"/>
        </w:rPr>
        <w:t xml:space="preserve"> руководителя, за работу в ночное время, в выходные и нерабочие праздничные дни; за сверхурочную работу),</w:t>
      </w:r>
      <w:r w:rsidRPr="009C655B">
        <w:rPr>
          <w:rFonts w:ascii="Times New Roman" w:hAnsi="Times New Roman"/>
          <w:snapToGrid w:val="0"/>
        </w:rPr>
        <w:t xml:space="preserve"> устанавливаются по соглашению сторон трудового договора, но в размерах не ниже, предусмотренных действующим законодательством. </w:t>
      </w:r>
    </w:p>
    <w:p w14:paraId="60338AB7" w14:textId="3BE2D689" w:rsidR="009C655B" w:rsidRPr="009C655B" w:rsidRDefault="009C655B" w:rsidP="009C655B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eastAsiaTheme="minorHAnsi" w:hAnsi="Times New Roman"/>
          <w:kern w:val="2"/>
          <w14:ligatures w14:val="standardContextual"/>
        </w:rPr>
        <w:lastRenderedPageBreak/>
        <w:t xml:space="preserve">Стороны считают, что основанием для установления выплат компенсационного характера за увеличение объёма работы в порядке, определяемом коллективным договором, является: </w:t>
      </w:r>
    </w:p>
    <w:bookmarkEnd w:id="1"/>
    <w:p w14:paraId="447F4ADF" w14:textId="414744A0" w:rsidR="009C655B" w:rsidRPr="009C655B" w:rsidRDefault="009C655B" w:rsidP="009C655B">
      <w:pPr>
        <w:shd w:val="clear" w:color="auto" w:fill="FFFFFF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655B">
        <w:rPr>
          <w:rFonts w:eastAsiaTheme="minorHAnsi"/>
          <w:kern w:val="2"/>
          <w:lang w:eastAsia="en-US"/>
          <w14:ligatures w14:val="standardContextual"/>
        </w:rPr>
        <w:t xml:space="preserve">- замещение временно отсутствующих по болезни или другим причинам учителей (преподавателей) одновременно в двух подгруппах (по предметам, где предусмотрено деление классов (групп) на подгруппы); </w:t>
      </w:r>
    </w:p>
    <w:p w14:paraId="62681876" w14:textId="77777777" w:rsidR="009C655B" w:rsidRPr="009C655B" w:rsidRDefault="009C655B" w:rsidP="009C655B">
      <w:pPr>
        <w:shd w:val="clear" w:color="auto" w:fill="FFFFFF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655B">
        <w:rPr>
          <w:rFonts w:eastAsiaTheme="minorHAnsi"/>
          <w:kern w:val="2"/>
          <w:lang w:eastAsia="en-US"/>
          <w14:ligatures w14:val="standardContextual"/>
        </w:rPr>
        <w:t xml:space="preserve">- осуществление образовательной деятельности в классах (группах), в состав которых входит обучающийся (обучающиеся) с ОВЗ. </w:t>
      </w:r>
    </w:p>
    <w:p w14:paraId="06E8CC66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Работодатели осуществляют оплату труда работников в ночное время (с 22 часов до 6 часов)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Конкретные размеры повышения оплаты труда за работу в ночное время (но не ниже указанных размеров) устанавливаются коллективным договором, локальным нормативным актом, принимаемым с учётом мнения (по согласованию) выборного органа первичной профсоюзной организации, трудовым договором. </w:t>
      </w:r>
    </w:p>
    <w:p w14:paraId="2BF60700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>При проведении специальной оценки условий труда в целях реализации Федерального закона от 28 декабря 2013 года № 426</w:t>
      </w:r>
      <w:r w:rsidRPr="009C655B">
        <w:rPr>
          <w:rFonts w:ascii="Times New Roman" w:hAnsi="Times New Roman"/>
          <w:color w:val="000000"/>
        </w:rPr>
        <w:noBreakHyphen/>
        <w:t>ФЗ «О специальной оценке условий труда», Федерального закона от 28 декабря 2013 № 421</w:t>
      </w:r>
      <w:r w:rsidRPr="009C655B">
        <w:rPr>
          <w:rFonts w:ascii="Times New Roman" w:hAnsi="Times New Roman"/>
          <w:color w:val="000000"/>
        </w:rPr>
        <w:noBreakHyphen/>
        <w:t>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(далее - Федеральный закон от 28 декабря 2013 года № 426</w:t>
      </w:r>
      <w:r w:rsidRPr="009C655B">
        <w:rPr>
          <w:rFonts w:ascii="Times New Roman" w:hAnsi="Times New Roman"/>
          <w:color w:val="000000"/>
        </w:rPr>
        <w:noBreakHyphen/>
        <w:t xml:space="preserve">ФЗ) работникам, условия труда которых отнесены 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ТК РФ. </w:t>
      </w:r>
    </w:p>
    <w:p w14:paraId="0E183163" w14:textId="77777777" w:rsidR="00D10F29" w:rsidRPr="009C655B" w:rsidRDefault="00D10F29" w:rsidP="003E759C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C655B">
        <w:rPr>
          <w:rFonts w:ascii="Times New Roman" w:hAnsi="Times New Roman"/>
          <w:color w:val="000000"/>
        </w:rPr>
        <w:t xml:space="preserve">Работодатель с учётом мнения (по согласованию) выборного органа первичной профсоюзной организации в порядке, предусмотренном статьей 372 ТК РФ для принятия локальных нормативных актов, устанавливает конкретные размеры доплат. </w:t>
      </w:r>
    </w:p>
    <w:p w14:paraId="512B62CE" w14:textId="77777777" w:rsidR="00D10F29" w:rsidRPr="009C655B" w:rsidRDefault="00D10F29" w:rsidP="003E759C">
      <w:pPr>
        <w:pStyle w:val="Pa3"/>
        <w:spacing w:line="240" w:lineRule="auto"/>
        <w:ind w:firstLine="709"/>
        <w:jc w:val="both"/>
        <w:rPr>
          <w:rFonts w:ascii="Times New Roman" w:hAnsi="Times New Roman"/>
        </w:rPr>
      </w:pPr>
      <w:r w:rsidRPr="009C655B">
        <w:rPr>
          <w:rFonts w:ascii="Times New Roman" w:hAnsi="Times New Roman"/>
        </w:rPr>
        <w:t xml:space="preserve">Данная выплата работнику осуществляется пропорционально времени, отработанному в особых условиях. Если по итогам специальной оценки условий труда рабочее место признано безопасным, то осуществление указанной выплаты не производится. </w:t>
      </w:r>
    </w:p>
    <w:p w14:paraId="087A4963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 w:rsidRPr="009C655B">
        <w:rPr>
          <w:rFonts w:ascii="Times New Roman" w:hAnsi="Times New Roman"/>
        </w:rPr>
        <w:t xml:space="preserve">Администрация города обязуется своевременно направлять средства в образовательные организации на финансирование заработной платы работников образовательных организаций в соответствии с установленным графиком. </w:t>
      </w:r>
    </w:p>
    <w:p w14:paraId="565E188E" w14:textId="77777777" w:rsidR="00D10F29" w:rsidRPr="009C655B" w:rsidRDefault="00D10F29" w:rsidP="0083763D">
      <w:pPr>
        <w:pStyle w:val="P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 w:rsidRPr="009C655B">
        <w:rPr>
          <w:rFonts w:ascii="Times New Roman" w:hAnsi="Times New Roman"/>
        </w:rPr>
        <w:t xml:space="preserve">Работодатели обязуются: </w:t>
      </w:r>
    </w:p>
    <w:p w14:paraId="72E0E543" w14:textId="77777777" w:rsidR="00D10F29" w:rsidRPr="009C655B" w:rsidRDefault="00D10F29" w:rsidP="003E759C">
      <w:pPr>
        <w:pStyle w:val="Pa3"/>
        <w:spacing w:line="240" w:lineRule="auto"/>
        <w:ind w:firstLine="709"/>
        <w:jc w:val="both"/>
        <w:rPr>
          <w:rFonts w:ascii="Times New Roman" w:hAnsi="Times New Roman"/>
        </w:rPr>
      </w:pPr>
      <w:r w:rsidRPr="009C655B">
        <w:rPr>
          <w:rFonts w:ascii="Times New Roman" w:hAnsi="Times New Roman"/>
        </w:rPr>
        <w:t xml:space="preserve">1)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произведённых удержаний, а также об общей денежной сумме, подлежащей выплате. </w:t>
      </w:r>
    </w:p>
    <w:p w14:paraId="38C827D6" w14:textId="77777777" w:rsidR="00D10F29" w:rsidRPr="009C655B" w:rsidRDefault="00D10F29" w:rsidP="003E759C">
      <w:pPr>
        <w:pStyle w:val="a7"/>
        <w:ind w:left="0" w:firstLine="709"/>
        <w:jc w:val="both"/>
        <w:rPr>
          <w:snapToGrid w:val="0"/>
        </w:rPr>
      </w:pPr>
      <w:r w:rsidRPr="009C655B">
        <w:rPr>
          <w:snapToGrid w:val="0"/>
        </w:rPr>
        <w:t xml:space="preserve">2) в случае нарушения установленного срока выплаты заработной платы, оплаты отпуска, выплат при увольнении и других выплат, причитающихся работнику, индексировать задержанные суммы в размере </w:t>
      </w:r>
      <w:r w:rsidRPr="009C655B">
        <w:rPr>
          <w:spacing w:val="-6"/>
        </w:rPr>
        <w:t xml:space="preserve">не </w:t>
      </w:r>
      <w:r w:rsidRPr="009C655B">
        <w:rPr>
          <w:color w:val="000000"/>
          <w:shd w:val="clear" w:color="auto" w:fill="FFFFFF"/>
        </w:rPr>
        <w:t>ниже 1/150 действующей в это время ключевой ставки</w:t>
      </w:r>
      <w:r w:rsidRPr="009C655B">
        <w:rPr>
          <w:snapToGrid w:val="0"/>
        </w:rPr>
        <w:t xml:space="preserve">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расчёта включительно; </w:t>
      </w:r>
    </w:p>
    <w:p w14:paraId="71AD172E" w14:textId="77777777" w:rsidR="00D10F29" w:rsidRPr="009C655B" w:rsidRDefault="00D10F29" w:rsidP="003E759C">
      <w:pPr>
        <w:pStyle w:val="a7"/>
        <w:ind w:left="0" w:firstLine="709"/>
        <w:jc w:val="both"/>
      </w:pPr>
      <w:r w:rsidRPr="009C655B">
        <w:rPr>
          <w:snapToGrid w:val="0"/>
        </w:rPr>
        <w:t>3) в</w:t>
      </w:r>
      <w:r w:rsidRPr="009C655B">
        <w:t xml:space="preserve"> случае приостановки работы работниками организаций из-за невыплаты заработной платы в соответствии со сроками, закрепленными в коллективных договорах, оплата времени за дни приостановки производить в размере средней заработной платы. </w:t>
      </w:r>
    </w:p>
    <w:p w14:paraId="185F22C5" w14:textId="2B50E936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lang w:eastAsia="en-US"/>
        </w:rPr>
      </w:pPr>
      <w:r w:rsidRPr="009C655B">
        <w:rPr>
          <w:lang w:eastAsia="en-US"/>
        </w:rPr>
        <w:t>Стороны считают, что основанием для установления выплат компенсационного характера за увеличение объёма работы в порядке, определяемом коллективным договором, является</w:t>
      </w:r>
      <w:r w:rsidRPr="009C655B">
        <w:t xml:space="preserve"> осуществление образовательной деятельности в классах (группах), в состав которых входит обучающийся (обучающиеся, воспитанники) с ограниченными возможностями</w:t>
      </w:r>
      <w:r w:rsidR="008578A8" w:rsidRPr="009C655B">
        <w:t xml:space="preserve"> здоровья</w:t>
      </w:r>
      <w:r w:rsidRPr="009C655B">
        <w:t xml:space="preserve">. </w:t>
      </w:r>
    </w:p>
    <w:p w14:paraId="14C59824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 xml:space="preserve">Стороны считают необходимым при выплате ежемесячного вознаграждения педагогическим работникам за классное руководство </w:t>
      </w:r>
      <w:bookmarkStart w:id="2" w:name="_Hlk68550971"/>
      <w:r w:rsidRPr="009C655B">
        <w:rPr>
          <w:bCs/>
        </w:rPr>
        <w:t xml:space="preserve">руководствоваться разъяснениями по </w:t>
      </w:r>
      <w:r w:rsidRPr="009C655B">
        <w:rPr>
          <w:bCs/>
        </w:rPr>
        <w:lastRenderedPageBreak/>
        <w:t xml:space="preserve">применению законодательства Российской Федерации (письма </w:t>
      </w:r>
      <w:proofErr w:type="spellStart"/>
      <w:r w:rsidRPr="009C655B">
        <w:rPr>
          <w:bCs/>
        </w:rPr>
        <w:t>Минпросвещения</w:t>
      </w:r>
      <w:proofErr w:type="spellEnd"/>
      <w:r w:rsidRPr="009C655B">
        <w:rPr>
          <w:bCs/>
        </w:rPr>
        <w:t xml:space="preserve"> России от 28 мая 2020 г. № ВБ-1159/08 и от 7 сентября 2020 г. № ВБ-1700/08), </w:t>
      </w:r>
      <w:bookmarkEnd w:id="2"/>
      <w:r w:rsidRPr="009C655B">
        <w:rPr>
          <w:bCs/>
        </w:rPr>
        <w:t xml:space="preserve">а также постановлением Правительства Российской Федерации от 30 декабря 2005 г. № 850 «О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(в редакции постановления Правительства Российской Федерации от 10 ноября 2020 г. № 1800). </w:t>
      </w:r>
    </w:p>
    <w:p w14:paraId="7B6A55DF" w14:textId="5A0F8C0B" w:rsidR="00D10F29" w:rsidRPr="009C655B" w:rsidRDefault="00D10F29" w:rsidP="003E759C">
      <w:pPr>
        <w:pStyle w:val="31"/>
        <w:tabs>
          <w:tab w:val="left" w:pos="0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9C655B">
        <w:rPr>
          <w:bCs/>
          <w:color w:val="000000"/>
          <w:sz w:val="24"/>
          <w:szCs w:val="24"/>
        </w:rPr>
        <w:t xml:space="preserve">Вознаграждение за классное руководство учитывается при исчислении пособий по временной нетрудоспособности, по беременности и родам, во время нахождения классного руководителя в командировке, в период каникул, установленных для обучающихся, а также в периоды отмены занятий по санитарно-эпидемиологическим, климатическим и другим условиям. </w:t>
      </w:r>
    </w:p>
    <w:p w14:paraId="396D4014" w14:textId="77777777" w:rsidR="00D10F29" w:rsidRPr="009C655B" w:rsidRDefault="00D10F29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color w:val="000000"/>
          <w:sz w:val="24"/>
          <w:szCs w:val="24"/>
          <w:lang w:val="ru-RU"/>
        </w:rPr>
      </w:pPr>
      <w:r w:rsidRPr="009C655B">
        <w:rPr>
          <w:bCs/>
          <w:color w:val="000000"/>
          <w:sz w:val="24"/>
          <w:szCs w:val="24"/>
        </w:rPr>
        <w:t>При прохождении курсов повышения квалификации за работником сохраняется средняя заработная плата.</w:t>
      </w:r>
      <w:r w:rsidRPr="009C655B">
        <w:rPr>
          <w:bCs/>
          <w:color w:val="000000"/>
          <w:sz w:val="24"/>
          <w:szCs w:val="24"/>
          <w:lang w:val="ru-RU"/>
        </w:rPr>
        <w:t xml:space="preserve"> </w:t>
      </w:r>
    </w:p>
    <w:p w14:paraId="5BBEFC07" w14:textId="2714684B" w:rsidR="00A233C6" w:rsidRPr="009C655B" w:rsidRDefault="000D7603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Р</w:t>
      </w:r>
      <w:r w:rsidRPr="009C655B">
        <w:rPr>
          <w:bCs/>
          <w:color w:val="000000"/>
          <w:sz w:val="24"/>
          <w:szCs w:val="24"/>
          <w:lang w:val="ru-RU"/>
        </w:rPr>
        <w:t>екомендовать</w:t>
      </w:r>
      <w:r>
        <w:rPr>
          <w:bCs/>
          <w:color w:val="000000"/>
          <w:sz w:val="24"/>
          <w:szCs w:val="24"/>
          <w:lang w:val="ru-RU"/>
        </w:rPr>
        <w:t xml:space="preserve"> п</w:t>
      </w:r>
      <w:r w:rsidR="00D10F29" w:rsidRPr="009C655B">
        <w:rPr>
          <w:bCs/>
          <w:color w:val="000000"/>
          <w:sz w:val="24"/>
          <w:szCs w:val="24"/>
          <w:lang w:val="ru-RU"/>
        </w:rPr>
        <w:t>ри заключении коллективных договоров предусматривать выплаты из стимулирующего фонда для всех категорий работников организаций с учётом имеющихся государственных и ведомственных наград, в том числе имеющих региональные звания «Педагог-наставник», «Педагог-исследователь» Департамента образования и науки Курганской области</w:t>
      </w:r>
      <w:r>
        <w:rPr>
          <w:bCs/>
          <w:color w:val="000000"/>
          <w:sz w:val="24"/>
          <w:szCs w:val="24"/>
          <w:lang w:val="ru-RU"/>
        </w:rPr>
        <w:t>.</w:t>
      </w:r>
      <w:r w:rsidR="00D10F29" w:rsidRPr="009C655B">
        <w:rPr>
          <w:bCs/>
          <w:color w:val="000000"/>
          <w:sz w:val="24"/>
          <w:szCs w:val="24"/>
          <w:lang w:val="ru-RU"/>
        </w:rPr>
        <w:t xml:space="preserve"> Размер выплат устанавливается Положением об оплате труда. </w:t>
      </w:r>
    </w:p>
    <w:p w14:paraId="18A4886C" w14:textId="04F590C1" w:rsidR="00A233C6" w:rsidRPr="009C655B" w:rsidRDefault="00A233C6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bCs/>
          <w:color w:val="000000"/>
          <w:sz w:val="24"/>
          <w:szCs w:val="24"/>
          <w:lang w:val="ru-RU"/>
        </w:rPr>
      </w:pPr>
      <w:r w:rsidRPr="009C655B">
        <w:rPr>
          <w:sz w:val="24"/>
          <w:szCs w:val="24"/>
        </w:rPr>
        <w:t xml:space="preserve">Стороны считают необходимым закреплять в коллективных договорах следующие положения: </w:t>
      </w:r>
    </w:p>
    <w:p w14:paraId="7B1261EF" w14:textId="3C5F4C01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>Оплата труда учителей, преподавателей, имеющих квалификационные категории, осуществляется с уч</w:t>
      </w:r>
      <w:r w:rsidR="00246749">
        <w:t>ё</w:t>
      </w:r>
      <w:r w:rsidRPr="009C655B">
        <w:t xml:space="preserve">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"старший" (воспитатель - старший воспитатель, методист - старший методист, инструктор-методист - старший инструктор-методист, тренер-преподаватель - старший тренер-преподаватель), - независимо от того, по какой конкретно должности присвоена квалификационная категория. </w:t>
      </w:r>
    </w:p>
    <w:p w14:paraId="0B4411B4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соответствии с Таблицей № 1. </w:t>
      </w:r>
    </w:p>
    <w:p w14:paraId="4D67CDE1" w14:textId="77777777" w:rsidR="00A233C6" w:rsidRPr="009C655B" w:rsidRDefault="00A233C6" w:rsidP="00A233C6">
      <w:pPr>
        <w:tabs>
          <w:tab w:val="left" w:pos="851"/>
        </w:tabs>
        <w:spacing w:after="60"/>
        <w:ind w:firstLine="425"/>
        <w:jc w:val="right"/>
      </w:pPr>
      <w:r w:rsidRPr="009C655B">
        <w:t xml:space="preserve">Таблица 1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781"/>
        <w:gridCol w:w="5145"/>
      </w:tblGrid>
      <w:tr w:rsidR="00A233C6" w:rsidRPr="009C655B" w14:paraId="70FEE3E6" w14:textId="77777777" w:rsidTr="00A233C6">
        <w:trPr>
          <w:trHeight w:val="848"/>
          <w:tblHeader/>
          <w:jc w:val="center"/>
        </w:trPr>
        <w:tc>
          <w:tcPr>
            <w:tcW w:w="567" w:type="dxa"/>
          </w:tcPr>
          <w:p w14:paraId="22520004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№ п\п</w:t>
            </w:r>
          </w:p>
        </w:tc>
        <w:tc>
          <w:tcPr>
            <w:tcW w:w="3781" w:type="dxa"/>
          </w:tcPr>
          <w:p w14:paraId="3ED753AC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Должность, по которой присвоена квалификационная категория или установлено соответствие занимаемой должности</w:t>
            </w:r>
          </w:p>
        </w:tc>
        <w:tc>
          <w:tcPr>
            <w:tcW w:w="5145" w:type="dxa"/>
          </w:tcPr>
          <w:p w14:paraId="65B1CC7E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Должность, по которой рекомендуется при оплате труда учитывать квалификационную категорию (соответствие занимаемой должности), установленную по должности в графе 1</w:t>
            </w:r>
          </w:p>
        </w:tc>
      </w:tr>
      <w:tr w:rsidR="00A233C6" w:rsidRPr="009C655B" w14:paraId="7EDC2D0A" w14:textId="77777777" w:rsidTr="00A233C6">
        <w:trPr>
          <w:trHeight w:val="62"/>
          <w:jc w:val="center"/>
        </w:trPr>
        <w:tc>
          <w:tcPr>
            <w:tcW w:w="567" w:type="dxa"/>
          </w:tcPr>
          <w:p w14:paraId="7D79DE7F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1</w:t>
            </w:r>
          </w:p>
        </w:tc>
        <w:tc>
          <w:tcPr>
            <w:tcW w:w="3781" w:type="dxa"/>
          </w:tcPr>
          <w:p w14:paraId="4759965D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2</w:t>
            </w:r>
          </w:p>
        </w:tc>
        <w:tc>
          <w:tcPr>
            <w:tcW w:w="5145" w:type="dxa"/>
          </w:tcPr>
          <w:p w14:paraId="52EA3ABC" w14:textId="77777777" w:rsidR="00A233C6" w:rsidRPr="009C655B" w:rsidRDefault="00A233C6" w:rsidP="00A233C6">
            <w:pPr>
              <w:tabs>
                <w:tab w:val="left" w:pos="851"/>
              </w:tabs>
              <w:jc w:val="center"/>
            </w:pPr>
            <w:r w:rsidRPr="009C655B">
              <w:t>3</w:t>
            </w:r>
          </w:p>
        </w:tc>
      </w:tr>
      <w:tr w:rsidR="00A233C6" w:rsidRPr="009C655B" w14:paraId="26613C82" w14:textId="77777777" w:rsidTr="00A233C6">
        <w:trPr>
          <w:trHeight w:val="20"/>
          <w:jc w:val="center"/>
        </w:trPr>
        <w:tc>
          <w:tcPr>
            <w:tcW w:w="567" w:type="dxa"/>
          </w:tcPr>
          <w:p w14:paraId="5FB8C44E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1.</w:t>
            </w:r>
          </w:p>
        </w:tc>
        <w:tc>
          <w:tcPr>
            <w:tcW w:w="3781" w:type="dxa"/>
          </w:tcPr>
          <w:p w14:paraId="4E4FBEEC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Учитель; </w:t>
            </w:r>
          </w:p>
          <w:p w14:paraId="645C54B9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</w:t>
            </w:r>
          </w:p>
        </w:tc>
        <w:tc>
          <w:tcPr>
            <w:tcW w:w="5145" w:type="dxa"/>
          </w:tcPr>
          <w:p w14:paraId="452B3A1D" w14:textId="508BC1C8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Преподаватель; учитель; воспитатель (независимо от типа организации, в которой выполняется работа); социальный педагог; тренер-преподаватель;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методист (старший методист); тьютор </w:t>
            </w:r>
          </w:p>
        </w:tc>
      </w:tr>
      <w:tr w:rsidR="00A233C6" w:rsidRPr="009C655B" w14:paraId="1C476B68" w14:textId="77777777" w:rsidTr="00A233C6">
        <w:trPr>
          <w:trHeight w:val="20"/>
          <w:jc w:val="center"/>
        </w:trPr>
        <w:tc>
          <w:tcPr>
            <w:tcW w:w="567" w:type="dxa"/>
          </w:tcPr>
          <w:p w14:paraId="7B5B161F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2.</w:t>
            </w:r>
          </w:p>
        </w:tc>
        <w:tc>
          <w:tcPr>
            <w:tcW w:w="3781" w:type="dxa"/>
          </w:tcPr>
          <w:p w14:paraId="706CADBA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 общеобразовательного учреждения (организации) </w:t>
            </w:r>
          </w:p>
        </w:tc>
        <w:tc>
          <w:tcPr>
            <w:tcW w:w="5145" w:type="dxa"/>
            <w:vAlign w:val="center"/>
          </w:tcPr>
          <w:p w14:paraId="1451AC30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того же предмета в учреждении (организации) профессионального образования, учреждении (организации) государственной поддержки детства </w:t>
            </w:r>
          </w:p>
        </w:tc>
      </w:tr>
      <w:tr w:rsidR="00A233C6" w:rsidRPr="009C655B" w14:paraId="10D13B58" w14:textId="77777777" w:rsidTr="00A233C6">
        <w:trPr>
          <w:trHeight w:val="20"/>
          <w:jc w:val="center"/>
        </w:trPr>
        <w:tc>
          <w:tcPr>
            <w:tcW w:w="567" w:type="dxa"/>
          </w:tcPr>
          <w:p w14:paraId="7AF03092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lastRenderedPageBreak/>
              <w:t>3.</w:t>
            </w:r>
          </w:p>
        </w:tc>
        <w:tc>
          <w:tcPr>
            <w:tcW w:w="3781" w:type="dxa"/>
          </w:tcPr>
          <w:p w14:paraId="6B844F4A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учреждения (организации) профессионального образования </w:t>
            </w:r>
          </w:p>
        </w:tc>
        <w:tc>
          <w:tcPr>
            <w:tcW w:w="5145" w:type="dxa"/>
          </w:tcPr>
          <w:p w14:paraId="4DE2CCA2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 того же предмета в общеобразовательном учреждении (организации), учреждении (организации) государственной поддержки детства </w:t>
            </w:r>
          </w:p>
        </w:tc>
      </w:tr>
      <w:tr w:rsidR="00A233C6" w:rsidRPr="009C655B" w14:paraId="19E2ED90" w14:textId="77777777" w:rsidTr="00A233C6">
        <w:trPr>
          <w:trHeight w:val="483"/>
          <w:jc w:val="center"/>
        </w:trPr>
        <w:tc>
          <w:tcPr>
            <w:tcW w:w="567" w:type="dxa"/>
          </w:tcPr>
          <w:p w14:paraId="45DE664D" w14:textId="77777777" w:rsidR="00A233C6" w:rsidRPr="009C655B" w:rsidRDefault="00A233C6" w:rsidP="00A233C6">
            <w:pPr>
              <w:jc w:val="both"/>
            </w:pPr>
            <w:r w:rsidRPr="009C655B">
              <w:t>4.</w:t>
            </w:r>
          </w:p>
        </w:tc>
        <w:tc>
          <w:tcPr>
            <w:tcW w:w="3781" w:type="dxa"/>
          </w:tcPr>
          <w:p w14:paraId="00076ED2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Преподаватель предметов профессионального цикла учреждения (организации) профессионального образования</w:t>
            </w:r>
          </w:p>
        </w:tc>
        <w:tc>
          <w:tcPr>
            <w:tcW w:w="5145" w:type="dxa"/>
          </w:tcPr>
          <w:p w14:paraId="38330F68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Мастер производственного обучения по аналогичной специальности; учитель технологии; инструктор по труду </w:t>
            </w:r>
          </w:p>
        </w:tc>
      </w:tr>
      <w:tr w:rsidR="00A233C6" w:rsidRPr="009C655B" w14:paraId="37192449" w14:textId="77777777" w:rsidTr="00A233C6">
        <w:trPr>
          <w:trHeight w:val="250"/>
          <w:jc w:val="center"/>
        </w:trPr>
        <w:tc>
          <w:tcPr>
            <w:tcW w:w="567" w:type="dxa"/>
          </w:tcPr>
          <w:p w14:paraId="31C07A31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5.</w:t>
            </w:r>
          </w:p>
        </w:tc>
        <w:tc>
          <w:tcPr>
            <w:tcW w:w="3781" w:type="dxa"/>
          </w:tcPr>
          <w:p w14:paraId="401C6B37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Учитель технологии (трудового обучения)</w:t>
            </w:r>
          </w:p>
        </w:tc>
        <w:tc>
          <w:tcPr>
            <w:tcW w:w="5145" w:type="dxa"/>
          </w:tcPr>
          <w:p w14:paraId="1D49E66A" w14:textId="6D0BB432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Мастер производственного обучения; инструктор по труду; педагог дополнительного образования</w:t>
            </w:r>
            <w:r w:rsidR="00246749">
              <w:t xml:space="preserve"> </w:t>
            </w:r>
          </w:p>
        </w:tc>
      </w:tr>
      <w:tr w:rsidR="00A233C6" w:rsidRPr="009C655B" w14:paraId="715870E8" w14:textId="77777777" w:rsidTr="00A233C6">
        <w:trPr>
          <w:trHeight w:val="210"/>
          <w:jc w:val="center"/>
        </w:trPr>
        <w:tc>
          <w:tcPr>
            <w:tcW w:w="567" w:type="dxa"/>
          </w:tcPr>
          <w:p w14:paraId="5A91CBB3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6. </w:t>
            </w:r>
          </w:p>
        </w:tc>
        <w:tc>
          <w:tcPr>
            <w:tcW w:w="3781" w:type="dxa"/>
          </w:tcPr>
          <w:p w14:paraId="2640814C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Мастер производственного обучения</w:t>
            </w:r>
          </w:p>
        </w:tc>
        <w:tc>
          <w:tcPr>
            <w:tcW w:w="5145" w:type="dxa"/>
          </w:tcPr>
          <w:p w14:paraId="13AD1056" w14:textId="6EF22AFE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Учитель технологии (труда); инструктор по труду; преподаватель, ведущий преподавательскую работу по аналогичной специальности; педагог дополнительного образования (по аналогичному профилю)</w:t>
            </w:r>
            <w:r w:rsidR="00E02C43">
              <w:t xml:space="preserve">, тьютор </w:t>
            </w:r>
          </w:p>
        </w:tc>
      </w:tr>
      <w:tr w:rsidR="00A233C6" w:rsidRPr="009C655B" w14:paraId="0FD370E2" w14:textId="77777777" w:rsidTr="00A233C6">
        <w:trPr>
          <w:trHeight w:val="661"/>
          <w:jc w:val="center"/>
        </w:trPr>
        <w:tc>
          <w:tcPr>
            <w:tcW w:w="567" w:type="dxa"/>
          </w:tcPr>
          <w:p w14:paraId="68F060ED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7. </w:t>
            </w:r>
          </w:p>
        </w:tc>
        <w:tc>
          <w:tcPr>
            <w:tcW w:w="3781" w:type="dxa"/>
          </w:tcPr>
          <w:p w14:paraId="68C34C9F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Учитель; преподаватель, ведущий занятия по курсу «Основы безопасности жизнедеятельности» (ОБЖ), преподаватель физического воспитания</w:t>
            </w:r>
          </w:p>
        </w:tc>
        <w:tc>
          <w:tcPr>
            <w:tcW w:w="5145" w:type="dxa"/>
          </w:tcPr>
          <w:p w14:paraId="275F5883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- организатор основ безопасности жизнедеятельности </w:t>
            </w:r>
          </w:p>
        </w:tc>
      </w:tr>
      <w:tr w:rsidR="00A233C6" w:rsidRPr="009C655B" w14:paraId="32CA331C" w14:textId="77777777" w:rsidTr="00A233C6">
        <w:trPr>
          <w:trHeight w:val="888"/>
          <w:jc w:val="center"/>
        </w:trPr>
        <w:tc>
          <w:tcPr>
            <w:tcW w:w="567" w:type="dxa"/>
          </w:tcPr>
          <w:p w14:paraId="3D9E5908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8.</w:t>
            </w:r>
          </w:p>
        </w:tc>
        <w:tc>
          <w:tcPr>
            <w:tcW w:w="3781" w:type="dxa"/>
          </w:tcPr>
          <w:p w14:paraId="7ECA53F4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- организатор основ безопасности жизнедеятельности, допризывной подготовки </w:t>
            </w:r>
          </w:p>
        </w:tc>
        <w:tc>
          <w:tcPr>
            <w:tcW w:w="5145" w:type="dxa"/>
          </w:tcPr>
          <w:p w14:paraId="3303C5DB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Учитель; преподаватель, ведущий занятия по курсу «Основы безопасности жизнедеятельности» (ОБЖ) сверх учебной нагрузки, входящей в основные должностные обязанности; преподаватель физкультуры (физического воспитания); учитель физического воспитания </w:t>
            </w:r>
          </w:p>
        </w:tc>
      </w:tr>
      <w:tr w:rsidR="00A233C6" w:rsidRPr="009C655B" w14:paraId="7D96BB0D" w14:textId="77777777" w:rsidTr="00A233C6">
        <w:trPr>
          <w:trHeight w:val="20"/>
          <w:jc w:val="center"/>
        </w:trPr>
        <w:tc>
          <w:tcPr>
            <w:tcW w:w="567" w:type="dxa"/>
          </w:tcPr>
          <w:p w14:paraId="121776C4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9.</w:t>
            </w:r>
          </w:p>
        </w:tc>
        <w:tc>
          <w:tcPr>
            <w:tcW w:w="3781" w:type="dxa"/>
          </w:tcPr>
          <w:p w14:paraId="2933FC85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Учитель-дефектолог; </w:t>
            </w:r>
          </w:p>
          <w:p w14:paraId="4A6B4073" w14:textId="77777777" w:rsidR="00A233C6" w:rsidRPr="009C655B" w:rsidRDefault="00A233C6" w:rsidP="00A233C6">
            <w:pPr>
              <w:tabs>
                <w:tab w:val="left" w:pos="851"/>
              </w:tabs>
              <w:jc w:val="both"/>
              <w:rPr>
                <w:highlight w:val="yellow"/>
              </w:rPr>
            </w:pPr>
            <w:r w:rsidRPr="009C655B">
              <w:t xml:space="preserve">учитель-логопед </w:t>
            </w:r>
          </w:p>
        </w:tc>
        <w:tc>
          <w:tcPr>
            <w:tcW w:w="5145" w:type="dxa"/>
          </w:tcPr>
          <w:p w14:paraId="0F945638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Учитель-логопед; </w:t>
            </w:r>
          </w:p>
          <w:p w14:paraId="48BC5F09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учитель-дефектолог; учитель (независимо от преподаваемого предмета при выполнении учебной (преподавательской) работы по адаптивным образовательным программам; воспитатель; педагог дополнительного образования (включая старшего) при совпадении профиля кружка, направления дополнительной работы с профилем работы по основной должности </w:t>
            </w:r>
          </w:p>
        </w:tc>
      </w:tr>
      <w:tr w:rsidR="00A233C6" w:rsidRPr="009C655B" w14:paraId="729BC5E8" w14:textId="77777777" w:rsidTr="00A233C6">
        <w:trPr>
          <w:trHeight w:val="429"/>
          <w:jc w:val="center"/>
        </w:trPr>
        <w:tc>
          <w:tcPr>
            <w:tcW w:w="567" w:type="dxa"/>
          </w:tcPr>
          <w:p w14:paraId="1A92D950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10.</w:t>
            </w:r>
          </w:p>
        </w:tc>
        <w:tc>
          <w:tcPr>
            <w:tcW w:w="3781" w:type="dxa"/>
          </w:tcPr>
          <w:p w14:paraId="0EA781A5" w14:textId="77777777" w:rsidR="00A233C6" w:rsidRPr="009C655B" w:rsidRDefault="00A233C6" w:rsidP="00A233C6">
            <w:pPr>
              <w:tabs>
                <w:tab w:val="left" w:pos="851"/>
              </w:tabs>
              <w:jc w:val="both"/>
              <w:rPr>
                <w:highlight w:val="yellow"/>
              </w:rPr>
            </w:pPr>
            <w:r w:rsidRPr="009C655B"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145" w:type="dxa"/>
          </w:tcPr>
          <w:p w14:paraId="4B255787" w14:textId="750CCA63" w:rsidR="00A233C6" w:rsidRPr="009C655B" w:rsidRDefault="00A233C6" w:rsidP="00A233C6">
            <w:pPr>
              <w:tabs>
                <w:tab w:val="left" w:pos="851"/>
              </w:tabs>
              <w:jc w:val="both"/>
              <w:rPr>
                <w:highlight w:val="yellow"/>
              </w:rPr>
            </w:pPr>
            <w:r w:rsidRPr="009C655B">
              <w:t xml:space="preserve">Преподаватель образовательных организаций дополнительного образования детей (детских школ искусств по видам искусств); музыкальный руководитель; концертмейстер; педагог дополнительного образования </w:t>
            </w:r>
          </w:p>
        </w:tc>
      </w:tr>
      <w:tr w:rsidR="00A233C6" w:rsidRPr="009C655B" w14:paraId="0F2A2AB2" w14:textId="77777777" w:rsidTr="00A233C6">
        <w:trPr>
          <w:trHeight w:val="20"/>
          <w:jc w:val="center"/>
        </w:trPr>
        <w:tc>
          <w:tcPr>
            <w:tcW w:w="567" w:type="dxa"/>
          </w:tcPr>
          <w:p w14:paraId="5D045CC0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lastRenderedPageBreak/>
              <w:t>11.</w:t>
            </w:r>
          </w:p>
        </w:tc>
        <w:tc>
          <w:tcPr>
            <w:tcW w:w="3781" w:type="dxa"/>
          </w:tcPr>
          <w:p w14:paraId="0B671B2D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Преподаватель образовательных организаций дополнительного образования детей (детских школ искусств по видам искусств); музыкальный руководитель; концертмейстер </w:t>
            </w:r>
          </w:p>
        </w:tc>
        <w:tc>
          <w:tcPr>
            <w:tcW w:w="5145" w:type="dxa"/>
          </w:tcPr>
          <w:p w14:paraId="0D8A56A2" w14:textId="77777777" w:rsidR="00A233C6" w:rsidRPr="009C655B" w:rsidRDefault="00A233C6" w:rsidP="00A233C6">
            <w:pPr>
              <w:tabs>
                <w:tab w:val="left" w:pos="851"/>
              </w:tabs>
              <w:jc w:val="both"/>
              <w:rPr>
                <w:highlight w:val="yellow"/>
              </w:rPr>
            </w:pPr>
            <w:r w:rsidRPr="009C655B">
              <w:t xml:space="preserve">Учитель, преподаватель (при выполнении учебной (преподавательской) работы по учебным предметам (образовательным программам) в области искусств); концертмейстер </w:t>
            </w:r>
          </w:p>
        </w:tc>
      </w:tr>
      <w:tr w:rsidR="00A233C6" w:rsidRPr="009C655B" w14:paraId="279A2C57" w14:textId="77777777" w:rsidTr="00A233C6">
        <w:trPr>
          <w:trHeight w:val="1195"/>
          <w:jc w:val="center"/>
        </w:trPr>
        <w:tc>
          <w:tcPr>
            <w:tcW w:w="567" w:type="dxa"/>
          </w:tcPr>
          <w:p w14:paraId="5FB497B9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12.</w:t>
            </w:r>
          </w:p>
        </w:tc>
        <w:tc>
          <w:tcPr>
            <w:tcW w:w="3781" w:type="dxa"/>
          </w:tcPr>
          <w:p w14:paraId="2E2D82BA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Старший воспитатель; </w:t>
            </w:r>
          </w:p>
          <w:p w14:paraId="22FCF057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Воспитатель </w:t>
            </w:r>
          </w:p>
        </w:tc>
        <w:tc>
          <w:tcPr>
            <w:tcW w:w="5145" w:type="dxa"/>
          </w:tcPr>
          <w:p w14:paraId="5C9CFA1E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Воспитатель; </w:t>
            </w:r>
          </w:p>
          <w:p w14:paraId="0D3439CD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старший воспитатель; педагог дополнительного образования (включая старшего), методист (старший); инструктор по физической культуре (дополнительная профессиональная подготовка в области физкультуры и спорта, в т.ч. курсы повышения квалификации) </w:t>
            </w:r>
          </w:p>
        </w:tc>
      </w:tr>
      <w:tr w:rsidR="00246749" w:rsidRPr="009C655B" w14:paraId="47CADA2C" w14:textId="77777777" w:rsidTr="00246749">
        <w:trPr>
          <w:trHeight w:val="574"/>
          <w:jc w:val="center"/>
        </w:trPr>
        <w:tc>
          <w:tcPr>
            <w:tcW w:w="567" w:type="dxa"/>
          </w:tcPr>
          <w:p w14:paraId="60A3C84A" w14:textId="77777777" w:rsidR="00246749" w:rsidRPr="009C655B" w:rsidRDefault="00246749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13.</w:t>
            </w:r>
          </w:p>
        </w:tc>
        <w:tc>
          <w:tcPr>
            <w:tcW w:w="3781" w:type="dxa"/>
          </w:tcPr>
          <w:p w14:paraId="0647B20D" w14:textId="77777777" w:rsidR="00246749" w:rsidRPr="009C655B" w:rsidRDefault="00246749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Педагог дополнительного образования </w:t>
            </w:r>
          </w:p>
        </w:tc>
        <w:tc>
          <w:tcPr>
            <w:tcW w:w="5145" w:type="dxa"/>
          </w:tcPr>
          <w:p w14:paraId="0786572C" w14:textId="7484139C" w:rsidR="00246749" w:rsidRPr="009C655B" w:rsidRDefault="00246749" w:rsidP="00A233C6">
            <w:pPr>
              <w:tabs>
                <w:tab w:val="left" w:pos="851"/>
              </w:tabs>
              <w:jc w:val="both"/>
            </w:pPr>
            <w:r>
              <w:t>П</w:t>
            </w:r>
            <w:r w:rsidRPr="009C655B">
              <w:t xml:space="preserve">едагог – организатор; методист; инструктор-методист </w:t>
            </w:r>
          </w:p>
        </w:tc>
      </w:tr>
      <w:tr w:rsidR="00A233C6" w:rsidRPr="009C655B" w14:paraId="41C9EE53" w14:textId="77777777" w:rsidTr="00A233C6">
        <w:trPr>
          <w:trHeight w:val="232"/>
          <w:jc w:val="center"/>
        </w:trPr>
        <w:tc>
          <w:tcPr>
            <w:tcW w:w="567" w:type="dxa"/>
          </w:tcPr>
          <w:p w14:paraId="73E6506F" w14:textId="56CA9AF4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1</w:t>
            </w:r>
            <w:r w:rsidR="00246749">
              <w:t>4</w:t>
            </w:r>
            <w:r w:rsidRPr="009C655B">
              <w:t>.</w:t>
            </w:r>
          </w:p>
        </w:tc>
        <w:tc>
          <w:tcPr>
            <w:tcW w:w="3781" w:type="dxa"/>
          </w:tcPr>
          <w:p w14:paraId="65A8B7B2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Педагог-организатор </w:t>
            </w:r>
          </w:p>
        </w:tc>
        <w:tc>
          <w:tcPr>
            <w:tcW w:w="5145" w:type="dxa"/>
          </w:tcPr>
          <w:p w14:paraId="149C0DCB" w14:textId="5423EF84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Педагог дополнительного образования </w:t>
            </w:r>
          </w:p>
        </w:tc>
      </w:tr>
      <w:tr w:rsidR="00A233C6" w:rsidRPr="009C655B" w14:paraId="2B14F217" w14:textId="77777777" w:rsidTr="00A233C6">
        <w:trPr>
          <w:trHeight w:val="277"/>
          <w:jc w:val="center"/>
        </w:trPr>
        <w:tc>
          <w:tcPr>
            <w:tcW w:w="567" w:type="dxa"/>
          </w:tcPr>
          <w:p w14:paraId="7AC8CE39" w14:textId="71EF7CB4" w:rsidR="00A233C6" w:rsidRPr="009C655B" w:rsidRDefault="00A233C6" w:rsidP="00A233C6">
            <w:pPr>
              <w:jc w:val="both"/>
            </w:pPr>
            <w:r w:rsidRPr="009C655B">
              <w:t>1</w:t>
            </w:r>
            <w:r w:rsidR="00246749">
              <w:t>5</w:t>
            </w:r>
            <w:r w:rsidRPr="009C655B">
              <w:t>.</w:t>
            </w:r>
          </w:p>
        </w:tc>
        <w:tc>
          <w:tcPr>
            <w:tcW w:w="3781" w:type="dxa"/>
          </w:tcPr>
          <w:p w14:paraId="049C6C61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Педагог – психолог</w:t>
            </w:r>
          </w:p>
        </w:tc>
        <w:tc>
          <w:tcPr>
            <w:tcW w:w="5145" w:type="dxa"/>
          </w:tcPr>
          <w:p w14:paraId="7FF66887" w14:textId="380B109B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Педагог дополнительного образования; воспитатель (включая старшего), педагог – организатор, социальный педагог </w:t>
            </w:r>
          </w:p>
        </w:tc>
      </w:tr>
      <w:tr w:rsidR="00A233C6" w:rsidRPr="009C655B" w14:paraId="48E24709" w14:textId="77777777" w:rsidTr="00A233C6">
        <w:trPr>
          <w:trHeight w:val="20"/>
          <w:jc w:val="center"/>
        </w:trPr>
        <w:tc>
          <w:tcPr>
            <w:tcW w:w="567" w:type="dxa"/>
          </w:tcPr>
          <w:p w14:paraId="5D981753" w14:textId="2F250AB0" w:rsidR="00A233C6" w:rsidRPr="009C655B" w:rsidRDefault="00A233C6" w:rsidP="00A233C6">
            <w:pPr>
              <w:jc w:val="both"/>
            </w:pPr>
            <w:r w:rsidRPr="009C655B">
              <w:t>1</w:t>
            </w:r>
            <w:r w:rsidR="00246749">
              <w:t>6</w:t>
            </w:r>
            <w:r w:rsidRPr="009C655B">
              <w:t>.</w:t>
            </w:r>
          </w:p>
        </w:tc>
        <w:tc>
          <w:tcPr>
            <w:tcW w:w="3781" w:type="dxa"/>
          </w:tcPr>
          <w:p w14:paraId="2EC3A31F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Социальный педагог</w:t>
            </w:r>
          </w:p>
        </w:tc>
        <w:tc>
          <w:tcPr>
            <w:tcW w:w="5145" w:type="dxa"/>
          </w:tcPr>
          <w:p w14:paraId="2255992E" w14:textId="1B88E50D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Педагог дополнительного образования; воспитатель (старший воспитатель); педагог – организатор </w:t>
            </w:r>
          </w:p>
        </w:tc>
      </w:tr>
      <w:tr w:rsidR="00A233C6" w:rsidRPr="009C655B" w14:paraId="685F3529" w14:textId="77777777" w:rsidTr="00A233C6">
        <w:trPr>
          <w:trHeight w:val="1168"/>
          <w:jc w:val="center"/>
        </w:trPr>
        <w:tc>
          <w:tcPr>
            <w:tcW w:w="567" w:type="dxa"/>
          </w:tcPr>
          <w:p w14:paraId="2BCC0F7E" w14:textId="1CB35A5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1</w:t>
            </w:r>
            <w:r w:rsidR="00246749">
              <w:t>7</w:t>
            </w:r>
            <w:r w:rsidRPr="009C655B">
              <w:t>.</w:t>
            </w:r>
          </w:p>
        </w:tc>
        <w:tc>
          <w:tcPr>
            <w:tcW w:w="3781" w:type="dxa"/>
          </w:tcPr>
          <w:p w14:paraId="4E7B2BD7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 xml:space="preserve">Старший методист; методист </w:t>
            </w:r>
          </w:p>
        </w:tc>
        <w:tc>
          <w:tcPr>
            <w:tcW w:w="5145" w:type="dxa"/>
          </w:tcPr>
          <w:p w14:paraId="664DB37D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Методист; </w:t>
            </w:r>
          </w:p>
          <w:p w14:paraId="4DEBC130" w14:textId="281E7F9D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старший методист; учитель; воспитатель; старший воспитатель; педагог дополнительного образования; педагог – организатор; социальный педагог; инструктор-методист (старший инструктор-методист); тьютор </w:t>
            </w:r>
          </w:p>
        </w:tc>
      </w:tr>
      <w:tr w:rsidR="00A233C6" w:rsidRPr="009C655B" w14:paraId="67A97521" w14:textId="77777777" w:rsidTr="00A233C6">
        <w:trPr>
          <w:trHeight w:val="20"/>
          <w:jc w:val="center"/>
        </w:trPr>
        <w:tc>
          <w:tcPr>
            <w:tcW w:w="567" w:type="dxa"/>
          </w:tcPr>
          <w:p w14:paraId="27876739" w14:textId="5E5F22ED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1</w:t>
            </w:r>
            <w:r w:rsidR="00246749">
              <w:t>8</w:t>
            </w:r>
            <w:r w:rsidRPr="009C655B">
              <w:t>.</w:t>
            </w:r>
          </w:p>
        </w:tc>
        <w:tc>
          <w:tcPr>
            <w:tcW w:w="3781" w:type="dxa"/>
          </w:tcPr>
          <w:p w14:paraId="108FBCD1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Инструктор – методист</w:t>
            </w:r>
          </w:p>
        </w:tc>
        <w:tc>
          <w:tcPr>
            <w:tcW w:w="5145" w:type="dxa"/>
          </w:tcPr>
          <w:p w14:paraId="754B5FDC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Старший инструктор – методист; педагог дополнительного образования </w:t>
            </w:r>
          </w:p>
        </w:tc>
      </w:tr>
      <w:tr w:rsidR="00A233C6" w:rsidRPr="009C655B" w14:paraId="574A763F" w14:textId="77777777" w:rsidTr="00A233C6">
        <w:trPr>
          <w:trHeight w:val="20"/>
          <w:jc w:val="center"/>
        </w:trPr>
        <w:tc>
          <w:tcPr>
            <w:tcW w:w="567" w:type="dxa"/>
          </w:tcPr>
          <w:p w14:paraId="6AFF56B7" w14:textId="1BBA341E" w:rsidR="00A233C6" w:rsidRPr="009C655B" w:rsidRDefault="00246749" w:rsidP="00A233C6">
            <w:pPr>
              <w:jc w:val="both"/>
            </w:pPr>
            <w:r>
              <w:t>19</w:t>
            </w:r>
            <w:r w:rsidR="00A233C6" w:rsidRPr="009C655B">
              <w:t>.</w:t>
            </w:r>
          </w:p>
        </w:tc>
        <w:tc>
          <w:tcPr>
            <w:tcW w:w="3781" w:type="dxa"/>
          </w:tcPr>
          <w:p w14:paraId="60AEA19D" w14:textId="77777777" w:rsidR="00A233C6" w:rsidRPr="009C655B" w:rsidRDefault="00A233C6" w:rsidP="00A233C6">
            <w:pPr>
              <w:tabs>
                <w:tab w:val="left" w:pos="851"/>
                <w:tab w:val="left" w:pos="1965"/>
              </w:tabs>
              <w:jc w:val="both"/>
            </w:pPr>
            <w:r w:rsidRPr="009C655B">
              <w:t>Старший инструктор – методист</w:t>
            </w:r>
          </w:p>
        </w:tc>
        <w:tc>
          <w:tcPr>
            <w:tcW w:w="5145" w:type="dxa"/>
          </w:tcPr>
          <w:p w14:paraId="267AFD0C" w14:textId="35126C33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Инструктор – методист; педагог дополнительного образования </w:t>
            </w:r>
          </w:p>
        </w:tc>
      </w:tr>
      <w:tr w:rsidR="00A233C6" w:rsidRPr="009C655B" w14:paraId="0C789676" w14:textId="77777777" w:rsidTr="00A233C6">
        <w:trPr>
          <w:trHeight w:val="20"/>
          <w:jc w:val="center"/>
        </w:trPr>
        <w:tc>
          <w:tcPr>
            <w:tcW w:w="567" w:type="dxa"/>
          </w:tcPr>
          <w:p w14:paraId="5EA73443" w14:textId="0B90422F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2</w:t>
            </w:r>
            <w:r w:rsidR="00246749">
              <w:t>0</w:t>
            </w:r>
            <w:r w:rsidRPr="009C655B">
              <w:t>.</w:t>
            </w:r>
          </w:p>
        </w:tc>
        <w:tc>
          <w:tcPr>
            <w:tcW w:w="3781" w:type="dxa"/>
          </w:tcPr>
          <w:p w14:paraId="4F8CE553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Руководитель физического воспитания</w:t>
            </w:r>
          </w:p>
        </w:tc>
        <w:tc>
          <w:tcPr>
            <w:tcW w:w="5145" w:type="dxa"/>
          </w:tcPr>
          <w:p w14:paraId="6B468C13" w14:textId="51EFC24C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Учитель; преподаватель физкультуры (физического воспитания); педагог дополнительного образования; инструктор по физкультуре; тренер-преподаватель (включая старшего); учитель, преподаватель, ведущий занятия из курса «Основы безопасности жизнедеятельности»; инструктор-методист (включая старшего) </w:t>
            </w:r>
          </w:p>
        </w:tc>
      </w:tr>
      <w:tr w:rsidR="00A233C6" w:rsidRPr="009C655B" w14:paraId="63563D01" w14:textId="77777777" w:rsidTr="00A233C6">
        <w:trPr>
          <w:trHeight w:val="20"/>
          <w:jc w:val="center"/>
        </w:trPr>
        <w:tc>
          <w:tcPr>
            <w:tcW w:w="567" w:type="dxa"/>
          </w:tcPr>
          <w:p w14:paraId="0930F387" w14:textId="316BD750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2</w:t>
            </w:r>
            <w:r w:rsidR="00246749">
              <w:t>1</w:t>
            </w:r>
            <w:r w:rsidRPr="009C655B">
              <w:t>.</w:t>
            </w:r>
          </w:p>
        </w:tc>
        <w:tc>
          <w:tcPr>
            <w:tcW w:w="3781" w:type="dxa"/>
          </w:tcPr>
          <w:p w14:paraId="35FB4089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Старший тренер-преподаватель; </w:t>
            </w:r>
          </w:p>
          <w:p w14:paraId="02E78DFB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тренер-преподаватель </w:t>
            </w:r>
          </w:p>
        </w:tc>
        <w:tc>
          <w:tcPr>
            <w:tcW w:w="5145" w:type="dxa"/>
          </w:tcPr>
          <w:p w14:paraId="083E913B" w14:textId="24F73FF9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Учитель (при выполнении учебной, (преподавательской) работы по физической культуре); руководитель физического воспитания; педагог дополнительного </w:t>
            </w:r>
            <w:r w:rsidRPr="009C655B">
              <w:lastRenderedPageBreak/>
              <w:t xml:space="preserve">образования; инструктор по физкультуре; учитель, преподаватель, ведущий занятия из курса «Основы безопасности жизнедеятельности»; инструктор-методист (включая старшего) </w:t>
            </w:r>
          </w:p>
        </w:tc>
      </w:tr>
      <w:tr w:rsidR="00A233C6" w:rsidRPr="009C655B" w14:paraId="71502486" w14:textId="77777777" w:rsidTr="00A233C6">
        <w:trPr>
          <w:trHeight w:val="184"/>
          <w:jc w:val="center"/>
        </w:trPr>
        <w:tc>
          <w:tcPr>
            <w:tcW w:w="567" w:type="dxa"/>
          </w:tcPr>
          <w:p w14:paraId="7E6F4583" w14:textId="735AEAE3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lastRenderedPageBreak/>
              <w:t>2</w:t>
            </w:r>
            <w:r w:rsidR="00246749">
              <w:t>2</w:t>
            </w:r>
            <w:r w:rsidRPr="009C655B">
              <w:t>.</w:t>
            </w:r>
          </w:p>
        </w:tc>
        <w:tc>
          <w:tcPr>
            <w:tcW w:w="3781" w:type="dxa"/>
          </w:tcPr>
          <w:p w14:paraId="0DCAB4AB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Инструктор по физической культуре </w:t>
            </w:r>
          </w:p>
        </w:tc>
        <w:tc>
          <w:tcPr>
            <w:tcW w:w="5145" w:type="dxa"/>
          </w:tcPr>
          <w:p w14:paraId="3481C430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Педагог дополнительного образования </w:t>
            </w:r>
          </w:p>
        </w:tc>
      </w:tr>
      <w:tr w:rsidR="00A233C6" w:rsidRPr="009C655B" w14:paraId="50A79BD2" w14:textId="77777777" w:rsidTr="00A233C6">
        <w:trPr>
          <w:trHeight w:val="529"/>
          <w:jc w:val="center"/>
        </w:trPr>
        <w:tc>
          <w:tcPr>
            <w:tcW w:w="567" w:type="dxa"/>
          </w:tcPr>
          <w:p w14:paraId="2A9626A3" w14:textId="39C64499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2</w:t>
            </w:r>
            <w:r w:rsidR="00246749">
              <w:t>3</w:t>
            </w:r>
            <w:r w:rsidRPr="009C655B">
              <w:t xml:space="preserve">. </w:t>
            </w:r>
          </w:p>
        </w:tc>
        <w:tc>
          <w:tcPr>
            <w:tcW w:w="3781" w:type="dxa"/>
          </w:tcPr>
          <w:p w14:paraId="5D54FBBA" w14:textId="77777777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>Тьютор</w:t>
            </w:r>
          </w:p>
        </w:tc>
        <w:tc>
          <w:tcPr>
            <w:tcW w:w="5145" w:type="dxa"/>
          </w:tcPr>
          <w:p w14:paraId="2049F779" w14:textId="7B8D982E" w:rsidR="00A233C6" w:rsidRPr="009C655B" w:rsidRDefault="00A233C6" w:rsidP="00A233C6">
            <w:pPr>
              <w:tabs>
                <w:tab w:val="left" w:pos="851"/>
              </w:tabs>
              <w:jc w:val="both"/>
            </w:pPr>
            <w:r w:rsidRPr="009C655B">
              <w:t xml:space="preserve">Педагог дополнительного образования; педагог – организатор; социальный педагог; методист (включая старшего) </w:t>
            </w:r>
          </w:p>
        </w:tc>
      </w:tr>
    </w:tbl>
    <w:p w14:paraId="4911B057" w14:textId="77777777" w:rsidR="00A233C6" w:rsidRPr="009C655B" w:rsidRDefault="00A233C6" w:rsidP="00A233C6">
      <w:pPr>
        <w:shd w:val="clear" w:color="auto" w:fill="FFFFFF"/>
        <w:spacing w:before="80"/>
        <w:ind w:firstLine="709"/>
        <w:jc w:val="both"/>
      </w:pPr>
      <w:r w:rsidRPr="009C655B">
        <w:t xml:space="preserve">а также в других случаях, если по выполняемой работе совпадают профили работы (деятельности). </w:t>
      </w:r>
    </w:p>
    <w:p w14:paraId="46A6C668" w14:textId="3DAB7C40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>О сохранении за педагогическими работниками условий оплаты труда с уч</w:t>
      </w:r>
      <w:r w:rsidR="00246749">
        <w:t>ё</w:t>
      </w:r>
      <w:r w:rsidRPr="009C655B">
        <w:t xml:space="preserve">том имевшейся квалификационной категории по истечении срока действия квалификационной категории в следующих случаях: </w:t>
      </w:r>
    </w:p>
    <w:p w14:paraId="07166498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- после выхода на работу из отпуска по уходу за ребенком до достижения им возраста трёх лет - не менее чем на один год; </w:t>
      </w:r>
    </w:p>
    <w:p w14:paraId="011DC269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- до возникновения права для назначения страховой пенсии по старости, а также до наступления срока ее назначения досрочно (приложение № 7 к Федеральному закону от 28 декабря 2013 г. N 400-ФЗ "О страховых пенсиях" в редакции Федерального закона от 3 октября 2018 г. N 350) - не менее чем за один год; </w:t>
      </w:r>
    </w:p>
    <w:p w14:paraId="6DB7E98B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- по окончании длительной болезни, длительного отпуска, предоставляемого до одного года, - не менее чем на 6 месяцев; </w:t>
      </w:r>
    </w:p>
    <w:p w14:paraId="43876A90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-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категории; </w:t>
      </w:r>
    </w:p>
    <w:p w14:paraId="3D0FFF70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- 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аттестации, - не менее чем на 6 месяцев. </w:t>
      </w:r>
    </w:p>
    <w:p w14:paraId="29C73F76" w14:textId="77777777" w:rsidR="00A233C6" w:rsidRPr="009C655B" w:rsidRDefault="00A233C6" w:rsidP="00A233C6">
      <w:pPr>
        <w:shd w:val="clear" w:color="auto" w:fill="FFFFFF"/>
        <w:ind w:firstLine="709"/>
        <w:jc w:val="both"/>
      </w:pPr>
      <w:r w:rsidRPr="009C655B">
        <w:t xml:space="preserve">Конкретный срок сверх указанного выше, на который оплата труда сохраняется с учётом имевшейся квалификационной категории, определяется коллективным договором. </w:t>
      </w:r>
    </w:p>
    <w:p w14:paraId="5BDA4830" w14:textId="5D180B87" w:rsidR="00A233C6" w:rsidRPr="009C655B" w:rsidRDefault="00A233C6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9C655B">
        <w:rPr>
          <w:sz w:val="24"/>
          <w:szCs w:val="24"/>
        </w:rPr>
        <w:t xml:space="preserve">При заключении коллективных договоров рекомендовать </w:t>
      </w:r>
      <w:r w:rsidRPr="009C655B">
        <w:rPr>
          <w:sz w:val="24"/>
          <w:szCs w:val="24"/>
          <w:lang w:val="ru-RU"/>
        </w:rPr>
        <w:t xml:space="preserve">работодателям </w:t>
      </w:r>
      <w:r w:rsidRPr="009C655B">
        <w:rPr>
          <w:sz w:val="24"/>
          <w:szCs w:val="24"/>
        </w:rPr>
        <w:t xml:space="preserve">предусматривать в коллективном договоре образовательной организации (а также в перечне выплат стимулирующего характера, как приложения к нему) возможность установления выплаты (доплаты) работнику (работникам), на которого (на которых) с письменного согласия возложены общественно значимые виды деятельности: </w:t>
      </w:r>
    </w:p>
    <w:p w14:paraId="60104DB9" w14:textId="77777777" w:rsidR="00A233C6" w:rsidRPr="009C655B" w:rsidRDefault="00A233C6" w:rsidP="00A233C6">
      <w:pPr>
        <w:ind w:firstLine="709"/>
        <w:jc w:val="both"/>
      </w:pPr>
      <w:r w:rsidRPr="009C655B">
        <w:rPr>
          <w:lang w:val="x-none"/>
        </w:rPr>
        <w:t>-</w:t>
      </w:r>
      <w:r w:rsidRPr="009C655B">
        <w:t xml:space="preserve"> по содействию создания условий, повышающих результативность деятельности образовательной организации, благоприятного климата в коллективе; </w:t>
      </w:r>
    </w:p>
    <w:p w14:paraId="6C82AECF" w14:textId="77777777" w:rsidR="00A233C6" w:rsidRPr="009C655B" w:rsidRDefault="00A233C6" w:rsidP="00A233C6">
      <w:pPr>
        <w:ind w:firstLine="709"/>
        <w:jc w:val="both"/>
      </w:pPr>
      <w:r w:rsidRPr="009C655B">
        <w:t xml:space="preserve">- по участию в разработке локальных нормативных актов, подготовке и организации социально значимых мероприятий в образовательной организации; </w:t>
      </w:r>
    </w:p>
    <w:p w14:paraId="6C793E06" w14:textId="77777777" w:rsidR="00A233C6" w:rsidRPr="009C655B" w:rsidRDefault="00A233C6" w:rsidP="00A233C6">
      <w:pPr>
        <w:ind w:firstLine="709"/>
        <w:jc w:val="both"/>
      </w:pPr>
      <w:r w:rsidRPr="009C655B">
        <w:t xml:space="preserve">- по контролю за соблюдением трудового законодательства и иных нормативных правовых актов, содержащих нормы трудового права; </w:t>
      </w:r>
    </w:p>
    <w:p w14:paraId="024D4BB8" w14:textId="77777777" w:rsidR="00A233C6" w:rsidRPr="009C655B" w:rsidRDefault="00A233C6" w:rsidP="00A233C6">
      <w:pPr>
        <w:ind w:firstLine="709"/>
        <w:jc w:val="both"/>
      </w:pPr>
      <w:r w:rsidRPr="009C655B">
        <w:t xml:space="preserve">- по контролю за выполнением условий трудовых договоров работников, дополнительных соглашений к трудовым договорам, коллективных договоров; </w:t>
      </w:r>
    </w:p>
    <w:p w14:paraId="6A5E75BB" w14:textId="77777777" w:rsidR="00A233C6" w:rsidRPr="009C655B" w:rsidRDefault="00A233C6" w:rsidP="00A233C6">
      <w:pPr>
        <w:ind w:firstLine="709"/>
        <w:jc w:val="both"/>
      </w:pPr>
      <w:r w:rsidRPr="009C655B">
        <w:lastRenderedPageBreak/>
        <w:t xml:space="preserve">- за осуществление деятельности наставника для молодых педагогов, назначенных приказом руководителя образовательной организации; </w:t>
      </w:r>
    </w:p>
    <w:p w14:paraId="1C5D4BF9" w14:textId="3B0B0621" w:rsidR="003E759C" w:rsidRDefault="00A233C6" w:rsidP="00A233C6">
      <w:pPr>
        <w:pStyle w:val="31"/>
        <w:tabs>
          <w:tab w:val="left" w:pos="0"/>
        </w:tabs>
        <w:spacing w:after="0"/>
        <w:ind w:firstLine="709"/>
        <w:jc w:val="both"/>
        <w:rPr>
          <w:sz w:val="24"/>
          <w:szCs w:val="24"/>
          <w:lang w:val="ru-RU"/>
        </w:rPr>
      </w:pPr>
      <w:r w:rsidRPr="009C655B">
        <w:rPr>
          <w:sz w:val="24"/>
          <w:szCs w:val="24"/>
        </w:rPr>
        <w:t>- за осуществление деятельности наставника студентов профессиональных организаций, в период их практической подготовки, практико-ориентированного (дуального) обучения</w:t>
      </w:r>
      <w:r w:rsidR="0061626A">
        <w:rPr>
          <w:sz w:val="24"/>
          <w:szCs w:val="24"/>
          <w:lang w:val="ru-RU"/>
        </w:rPr>
        <w:t>;</w:t>
      </w:r>
      <w:r w:rsidRPr="009C655B">
        <w:rPr>
          <w:sz w:val="24"/>
          <w:szCs w:val="24"/>
          <w:lang w:val="ru-RU"/>
        </w:rPr>
        <w:t xml:space="preserve"> </w:t>
      </w:r>
    </w:p>
    <w:p w14:paraId="0F031E5F" w14:textId="74E258F5" w:rsidR="0061626A" w:rsidRPr="009C655B" w:rsidRDefault="0061626A" w:rsidP="00A233C6">
      <w:pPr>
        <w:pStyle w:val="31"/>
        <w:tabs>
          <w:tab w:val="left" w:pos="0"/>
        </w:tabs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 посещаемость детей в группах. </w:t>
      </w:r>
    </w:p>
    <w:p w14:paraId="4566DCA4" w14:textId="77777777" w:rsidR="00D10F29" w:rsidRPr="009C655B" w:rsidRDefault="00D10F29" w:rsidP="00D10F29">
      <w:pPr>
        <w:spacing w:before="60" w:after="60"/>
        <w:ind w:firstLine="720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IV</w:t>
      </w:r>
      <w:r w:rsidRPr="009C655B">
        <w:rPr>
          <w:b/>
          <w:bCs/>
          <w:snapToGrid w:val="0"/>
        </w:rPr>
        <w:t xml:space="preserve">. РАБОЧЕЕ ВРЕМЯ И ВРЕМЯ ОТДЫХА </w:t>
      </w:r>
    </w:p>
    <w:p w14:paraId="162B59B8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 xml:space="preserve">Стороны при регулировании вопросов рабочего времени и времени отдыха исходят из того, что: </w:t>
      </w:r>
    </w:p>
    <w:p w14:paraId="349E4069" w14:textId="77777777" w:rsidR="00E02C43" w:rsidRPr="00E02C43" w:rsidRDefault="00D10F29" w:rsidP="00E02C43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</w:pPr>
      <w:r w:rsidRPr="00E02C43">
        <w:rPr>
          <w:snapToGrid w:val="0"/>
        </w:rPr>
        <w:t xml:space="preserve">Продолжительность рабочего времени и времени отдыха педагогических и других работников организации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технологий, регулируется правилами внутреннего трудового распорядка организации, уставом образовательной организации, трудовым договором, а также расписанием учебных занятий, годовым календарным учебным графиком, графиком сменности, утверждаемыми руководителем с учётом </w:t>
      </w:r>
      <w:r w:rsidRPr="00E02C43">
        <w:rPr>
          <w:bCs/>
        </w:rPr>
        <w:t xml:space="preserve">мнения (по согласованию) выборного профсоюзного органа, </w:t>
      </w:r>
      <w:r w:rsidRPr="00E02C43">
        <w:rPr>
          <w:color w:val="000000"/>
        </w:rPr>
        <w:t xml:space="preserve">а также с учётом особенностей, установленных приказом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14:paraId="51DD7C5B" w14:textId="77777777" w:rsidR="00E02C43" w:rsidRDefault="00E02C43" w:rsidP="00E02C43">
      <w:pPr>
        <w:tabs>
          <w:tab w:val="left" w:pos="0"/>
        </w:tabs>
        <w:ind w:firstLine="709"/>
        <w:jc w:val="both"/>
      </w:pPr>
      <w:r w:rsidRPr="00E02C43">
        <w:t>При</w:t>
      </w:r>
      <w:r w:rsidRPr="00E02C43">
        <w:rPr>
          <w:spacing w:val="71"/>
        </w:rPr>
        <w:t xml:space="preserve"> </w:t>
      </w:r>
      <w:r w:rsidRPr="00E02C43">
        <w:t>составлении</w:t>
      </w:r>
      <w:r w:rsidRPr="00E02C43">
        <w:rPr>
          <w:spacing w:val="71"/>
        </w:rPr>
        <w:t xml:space="preserve"> </w:t>
      </w:r>
      <w:r w:rsidRPr="00E02C43">
        <w:t>графиков</w:t>
      </w:r>
      <w:r w:rsidRPr="00E02C43">
        <w:rPr>
          <w:spacing w:val="71"/>
        </w:rPr>
        <w:t xml:space="preserve"> </w:t>
      </w:r>
      <w:r w:rsidRPr="00E02C43">
        <w:t>работы и расписаний занятий</w:t>
      </w:r>
      <w:r w:rsidRPr="00E02C43">
        <w:rPr>
          <w:spacing w:val="1"/>
        </w:rPr>
        <w:t xml:space="preserve"> </w:t>
      </w:r>
      <w:r w:rsidRPr="00E02C43">
        <w:t>по возможности минимизируется перемещение педагогических работников</w:t>
      </w:r>
      <w:r w:rsidRPr="00E02C43">
        <w:rPr>
          <w:spacing w:val="-67"/>
        </w:rPr>
        <w:t xml:space="preserve"> </w:t>
      </w:r>
      <w:r w:rsidRPr="00E02C43">
        <w:t>в</w:t>
      </w:r>
      <w:r w:rsidRPr="00E02C43">
        <w:rPr>
          <w:spacing w:val="-2"/>
        </w:rPr>
        <w:t xml:space="preserve"> </w:t>
      </w:r>
      <w:r w:rsidRPr="00E02C43">
        <w:t>течение</w:t>
      </w:r>
      <w:r w:rsidRPr="00E02C43">
        <w:rPr>
          <w:spacing w:val="-1"/>
        </w:rPr>
        <w:t xml:space="preserve"> </w:t>
      </w:r>
      <w:r w:rsidRPr="00E02C43">
        <w:t>рабочего</w:t>
      </w:r>
      <w:r w:rsidRPr="00E02C43">
        <w:rPr>
          <w:spacing w:val="-2"/>
        </w:rPr>
        <w:t xml:space="preserve"> </w:t>
      </w:r>
      <w:r w:rsidRPr="00E02C43">
        <w:t>дня</w:t>
      </w:r>
      <w:r w:rsidRPr="00E02C43">
        <w:rPr>
          <w:spacing w:val="-2"/>
        </w:rPr>
        <w:t xml:space="preserve"> </w:t>
      </w:r>
      <w:r w:rsidRPr="00E02C43">
        <w:t>между</w:t>
      </w:r>
      <w:r w:rsidRPr="00E02C43">
        <w:rPr>
          <w:spacing w:val="-1"/>
        </w:rPr>
        <w:t xml:space="preserve"> </w:t>
      </w:r>
      <w:r w:rsidRPr="00E02C43">
        <w:t>зданиями</w:t>
      </w:r>
      <w:r w:rsidRPr="00E02C43">
        <w:rPr>
          <w:spacing w:val="-2"/>
        </w:rPr>
        <w:t xml:space="preserve"> </w:t>
      </w:r>
      <w:r w:rsidRPr="00E02C43">
        <w:t>образовательной</w:t>
      </w:r>
      <w:r w:rsidRPr="00E02C43">
        <w:rPr>
          <w:spacing w:val="-1"/>
        </w:rPr>
        <w:t xml:space="preserve"> </w:t>
      </w:r>
      <w:r w:rsidRPr="00E02C43">
        <w:t>организации</w:t>
      </w:r>
      <w:r>
        <w:t xml:space="preserve">. </w:t>
      </w:r>
    </w:p>
    <w:p w14:paraId="45D06873" w14:textId="663D1F0F" w:rsidR="00D10F29" w:rsidRPr="00E02C43" w:rsidRDefault="00D10F29" w:rsidP="00E02C43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</w:pPr>
      <w:r w:rsidRPr="00E02C43">
        <w:rPr>
          <w:bCs/>
        </w:rPr>
        <w:t xml:space="preserve">Работодатели и первичные профсоюзные организации обеспечивают разработку правил внутреннего трудового распорядка, предусматривая в них в том числе: </w:t>
      </w:r>
    </w:p>
    <w:p w14:paraId="6743D380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rPr>
          <w:bCs/>
        </w:rPr>
        <w:t>- порядок осуществления образовательной деятельности с применением электронного обучения</w:t>
      </w:r>
      <w:r w:rsidRPr="009C655B">
        <w:rPr>
          <w:snapToGrid w:val="0"/>
        </w:rPr>
        <w:t xml:space="preserve"> и дистанционных образовательных технологий как в месте нахождения образовательной организации, так и за её пределами; </w:t>
      </w:r>
    </w:p>
    <w:p w14:paraId="3015B988" w14:textId="77777777" w:rsidR="00D10F29" w:rsidRDefault="00D10F29" w:rsidP="00A233C6">
      <w:pPr>
        <w:pStyle w:val="a7"/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rPr>
          <w:snapToGrid w:val="0"/>
        </w:rPr>
        <w:t xml:space="preserve">- предоставления свободного дня (дней) для прохождения диспансеризации; </w:t>
      </w:r>
    </w:p>
    <w:p w14:paraId="13AE9F9E" w14:textId="47DE59A9" w:rsidR="00E02C43" w:rsidRPr="00E02C43" w:rsidRDefault="00E02C43" w:rsidP="00A233C6">
      <w:pPr>
        <w:pStyle w:val="a7"/>
        <w:tabs>
          <w:tab w:val="left" w:pos="0"/>
        </w:tabs>
        <w:ind w:left="0"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E02C43">
        <w:t>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</w:t>
      </w:r>
      <w:r>
        <w:t xml:space="preserve">; </w:t>
      </w:r>
    </w:p>
    <w:p w14:paraId="4C7B5CB0" w14:textId="228260F8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rPr>
          <w:snapToGrid w:val="0"/>
        </w:rPr>
        <w:t>- условия реализации права работников, ведущих преподавательскую 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</w:t>
      </w:r>
      <w:r w:rsidR="00E02C43">
        <w:rPr>
          <w:snapToGrid w:val="0"/>
        </w:rPr>
        <w:t xml:space="preserve">, </w:t>
      </w:r>
      <w:r w:rsidR="00E02C43" w:rsidRPr="00E02C43">
        <w:rPr>
          <w:snapToGrid w:val="0"/>
        </w:rPr>
        <w:t>предусмотренных квалификационными характеристиками по занимаемой должности</w:t>
      </w:r>
      <w:r w:rsidRPr="009C655B">
        <w:rPr>
          <w:snapToGrid w:val="0"/>
        </w:rPr>
        <w:t xml:space="preserve">; </w:t>
      </w:r>
    </w:p>
    <w:p w14:paraId="339FB450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snapToGrid w:val="0"/>
        </w:rPr>
        <w:t>- возможность установления при составлении расписания учебных занятий свободных дней для педагогических работников с целью использования их для дополнительного профессионального образования, самообразования, подготовки к занятиям.</w:t>
      </w:r>
    </w:p>
    <w:p w14:paraId="1C3D401F" w14:textId="77777777" w:rsid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устанавливается нормальная продолжительность рабочего времени, которая не может превышать 40 часов в неделю. </w:t>
      </w:r>
    </w:p>
    <w:p w14:paraId="1F5E947B" w14:textId="77777777" w:rsid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t>Для педагогических работников образовательных организаций устанавливается сокращенная продолжительность рабочего времени – не более 36 часов в неделю</w:t>
      </w:r>
      <w:r w:rsidRPr="00EF69D1">
        <w:rPr>
          <w:snapToGrid w:val="0"/>
          <w:color w:val="000000"/>
        </w:rPr>
        <w:t xml:space="preserve"> за одну ставку заработной платы (должностной оклад).</w:t>
      </w:r>
      <w:r w:rsidRPr="00EF69D1">
        <w:rPr>
          <w:bCs/>
        </w:rPr>
        <w:t xml:space="preserve"> </w:t>
      </w:r>
    </w:p>
    <w:p w14:paraId="36250123" w14:textId="77777777" w:rsidR="00EF69D1" w:rsidRP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t>К</w:t>
      </w:r>
      <w:r w:rsidRPr="00EF69D1">
        <w:rPr>
          <w:bCs/>
          <w:color w:val="000000"/>
        </w:rPr>
        <w:t xml:space="preserve">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14:paraId="66688305" w14:textId="77777777" w:rsid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lastRenderedPageBreak/>
        <w:t xml:space="preserve">Дежурство педагогических работников по учреждению (организации) начинается не ранее, чем за 20 минут до начала занятий и продолжается не более 20 минут после их окончания (Приказ Минобрнауки России от 11.05.2016 г. №536). </w:t>
      </w:r>
    </w:p>
    <w:p w14:paraId="77A74615" w14:textId="32118D5A" w:rsidR="00D10F29" w:rsidRP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t>С</w:t>
      </w:r>
      <w:r w:rsidRPr="009C655B">
        <w:t xml:space="preserve">оставление расписания уроков и занятий осуществляется с учётом рационального использования рабочего времени педагогического работника, не </w:t>
      </w:r>
      <w:r w:rsidRPr="00EF69D1">
        <w:rPr>
          <w:bCs/>
        </w:rPr>
        <w:t xml:space="preserve">допускающего перерывов между занятиями. </w:t>
      </w:r>
    </w:p>
    <w:p w14:paraId="673886A4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 xml:space="preserve">При наличии таких перерывов и в зависимости от длительности перерывов, предусматривается доплата, порядок и условия выплаты которой устанавливается коллективным договором и (или) Положением о распределении стимулирующего фонда. </w:t>
      </w:r>
    </w:p>
    <w:p w14:paraId="35F3F957" w14:textId="77777777" w:rsid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>В</w:t>
      </w:r>
      <w:r w:rsidRPr="009C655B">
        <w:t xml:space="preserve"> целях сокращения и устранения избыточной отчётности учителей признаётся за образовательной организацией право обладать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 (ч. 1 статьи 28 Федерального закона от 29 декабря 2012 г. № 273-ФЗ «Об образовании в Российской Федерации»). </w:t>
      </w:r>
    </w:p>
    <w:p w14:paraId="32994FDD" w14:textId="77777777" w:rsidR="00EF69D1" w:rsidRP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t>П</w:t>
      </w:r>
      <w:r w:rsidRPr="00EF69D1">
        <w:rPr>
          <w:spacing w:val="-6"/>
        </w:rPr>
        <w:t xml:space="preserve">едагогические работники пользуются правом на участие в разработке образовательных программ, в том числе рабочих программ учебных предметов, курсов, дисциплин (модулей), т. е. предусмотрена разработка рабочих программ учебных предметов, курсов, дисциплин (модулей) организацией, а не рабочей программы конкретного педагога (Пункт 5 части 3 статьи 47 Закона № 273). </w:t>
      </w:r>
    </w:p>
    <w:p w14:paraId="0C24CD1E" w14:textId="11CE4E2A" w:rsidR="00D10F29" w:rsidRPr="00EF69D1" w:rsidRDefault="00D10F29" w:rsidP="00EF69D1">
      <w:pPr>
        <w:pStyle w:val="a7"/>
        <w:numPr>
          <w:ilvl w:val="0"/>
          <w:numId w:val="43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spacing w:val="-6"/>
        </w:rPr>
        <w:t xml:space="preserve">При необходимости должностные обязанности, включённые в квалификационную характеристику определённой должности (в том числе учителя), могут быть распределены между несколькими исполнителями (на основании пункта 3 раздела «Общие положения» квалификационных характеристик). </w:t>
      </w:r>
    </w:p>
    <w:p w14:paraId="7ADDB197" w14:textId="56885FD5" w:rsidR="00D10F29" w:rsidRPr="00EF69D1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pacing w:val="-6"/>
        </w:rPr>
      </w:pPr>
      <w:r w:rsidRPr="00EF69D1">
        <w:rPr>
          <w:spacing w:val="-6"/>
        </w:rPr>
        <w:t xml:space="preserve">Работодатель: </w:t>
      </w:r>
    </w:p>
    <w:p w14:paraId="25F2E8D1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spacing w:val="-6"/>
        </w:rPr>
      </w:pPr>
      <w:r w:rsidRPr="009C655B">
        <w:rPr>
          <w:spacing w:val="-6"/>
        </w:rPr>
        <w:t xml:space="preserve">- предусматривает распределение должностных обязанностей по разработке рабочих программ учебных предметов, курсов, дисциплин (модулей) между несколькими педагогическими работниками; </w:t>
      </w:r>
    </w:p>
    <w:p w14:paraId="72DA503F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spacing w:val="-6"/>
        </w:rPr>
      </w:pPr>
      <w:r w:rsidRPr="009C655B">
        <w:rPr>
          <w:spacing w:val="-6"/>
        </w:rPr>
        <w:t xml:space="preserve">- обеспечивает свободный доступ педагога к утверждённым рабочим программам организации для использования их в работе, в том числе для реализации права на участие в разработке на их основе (например, в ходе апробации) усовершенствованных рабочих программ учебных предметов, курсов, дисциплин (модулей); </w:t>
      </w:r>
    </w:p>
    <w:p w14:paraId="3C45752D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spacing w:val="-6"/>
        </w:rPr>
        <w:t>- не ограничивает при утверждении рабочих программ учебных предметов, курсов, дисциплин (модулей) право педагогов на использование как типовых (без необходимости их перепечатки), так и авторских рабочих программ при соответствии их требованиям ФГОС с принятием решения на методическом либо педагогическом советах. Данные программы</w:t>
      </w:r>
      <w:r w:rsidRPr="009C655B">
        <w:t xml:space="preserve"> могут рассматриваться как рабочие программы учебных предметов в структуре основной образовательной программы организации. </w:t>
      </w:r>
    </w:p>
    <w:p w14:paraId="4FAD1597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bookmarkStart w:id="3" w:name="_Hlk66829467"/>
      <w:r w:rsidRPr="009C655B">
        <w:rPr>
          <w:bCs/>
        </w:rPr>
        <w:t xml:space="preserve">Стороны пришли к соглашению в том, что: </w:t>
      </w:r>
      <w:bookmarkEnd w:id="3"/>
    </w:p>
    <w:p w14:paraId="3E221E51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>1) Р</w:t>
      </w:r>
      <w:r w:rsidRPr="009C655B">
        <w:rPr>
          <w:spacing w:val="-6"/>
        </w:rPr>
        <w:t xml:space="preserve">абочие программы учебных предметов, курсов, дисциплин (модулей) не имеют обязательной типовой структуры. </w:t>
      </w:r>
    </w:p>
    <w:p w14:paraId="3DF1E8CF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9C655B">
        <w:rPr>
          <w:bCs/>
        </w:rPr>
        <w:t>2) В</w:t>
      </w:r>
      <w:r w:rsidRPr="009C655B">
        <w:rPr>
          <w:spacing w:val="-6"/>
        </w:rPr>
        <w:t xml:space="preserve">ыполнение работы, не являющейся педагогической (например, сбор и (или) обработка информации о несовершеннолетних лицах, проживающих на территории микрорайона), и составление связанных с нею видов отчётной документации не входят в рабочее время педагогических работников, в том числе учителей. Следовательно, такая работа может выполняться только на добровольной основе (ст. ст. 60.2 и 151 ТК РФ). </w:t>
      </w:r>
    </w:p>
    <w:p w14:paraId="047D2FCF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pacing w:val="-6"/>
        </w:rPr>
      </w:pPr>
      <w:r w:rsidRPr="009C655B">
        <w:rPr>
          <w:bCs/>
        </w:rPr>
        <w:t>Р</w:t>
      </w:r>
      <w:r w:rsidRPr="009C655B">
        <w:rPr>
          <w:spacing w:val="-6"/>
        </w:rPr>
        <w:t xml:space="preserve">аботодатели руководствуются при определении функций классных руководителей в трудовых договорах с педагогическими работниками Методическими рекомендациями органам </w:t>
      </w:r>
      <w:r w:rsidRPr="009C655B">
        <w:t>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 w:rsidRPr="009C655B">
        <w:rPr>
          <w:spacing w:val="-6"/>
        </w:rPr>
        <w:t xml:space="preserve"> (п</w:t>
      </w:r>
      <w:r w:rsidRPr="009C655B">
        <w:t xml:space="preserve">исьмо Министерства просвещения РФ от 12 мая 2020 </w:t>
      </w:r>
      <w:r w:rsidRPr="009C655B">
        <w:lastRenderedPageBreak/>
        <w:t>г. N ВБ-1011/08)</w:t>
      </w:r>
      <w:r w:rsidRPr="009C655B">
        <w:rPr>
          <w:spacing w:val="-6"/>
        </w:rPr>
        <w:t xml:space="preserve">, не допуская расширения видов отчётной документации, связанных с осуществлением соответствующих функций, по сравнению с рекомендованным перечнем: </w:t>
      </w:r>
    </w:p>
    <w:p w14:paraId="06C43890" w14:textId="77777777" w:rsidR="00EF69D1" w:rsidRPr="00EF69D1" w:rsidRDefault="00D10F29" w:rsidP="00EF69D1">
      <w:pPr>
        <w:pStyle w:val="a7"/>
        <w:numPr>
          <w:ilvl w:val="0"/>
          <w:numId w:val="45"/>
        </w:numPr>
        <w:ind w:left="0" w:firstLine="709"/>
        <w:jc w:val="both"/>
      </w:pPr>
      <w:r w:rsidRPr="00EF69D1">
        <w:rPr>
          <w:spacing w:val="-6"/>
        </w:rPr>
        <w:t xml:space="preserve">руководители образовательных организаций обеспечивают установление адекватных для соблюдения учителями сроков выставления ими оценок успеваемости (например, при обучении по образовательным программам начального общего образования – в течение 3 календарных дней, а по образовательным программам основного общего и среднего общего образования – в течение 7 календарных дней, но не позднее даты проведения промежуточной аттестации обучающихся); </w:t>
      </w:r>
    </w:p>
    <w:p w14:paraId="7A8EFAEE" w14:textId="4DB07D50" w:rsidR="00D10F29" w:rsidRPr="00EF69D1" w:rsidRDefault="00D10F29" w:rsidP="00EF69D1">
      <w:pPr>
        <w:pStyle w:val="a7"/>
        <w:numPr>
          <w:ilvl w:val="0"/>
          <w:numId w:val="45"/>
        </w:numPr>
        <w:ind w:left="0" w:firstLine="709"/>
        <w:jc w:val="both"/>
      </w:pPr>
      <w:r w:rsidRPr="00EF69D1">
        <w:rPr>
          <w:spacing w:val="-6"/>
        </w:rPr>
        <w:t xml:space="preserve">без возложения на учителей обязанностей по распечатке страниц с итоговыми оценками успеваемости для личных дел обучающихся, относящейся к функционалу администрации организации. </w:t>
      </w:r>
    </w:p>
    <w:p w14:paraId="662B8AAF" w14:textId="5B844BA6" w:rsidR="00EF69D1" w:rsidRPr="00EF69D1" w:rsidRDefault="00EF69D1" w:rsidP="0083763D">
      <w:pPr>
        <w:pStyle w:val="a7"/>
        <w:numPr>
          <w:ilvl w:val="0"/>
          <w:numId w:val="29"/>
        </w:numPr>
        <w:shd w:val="clear" w:color="auto" w:fill="FFFFFF"/>
        <w:ind w:left="0" w:firstLine="709"/>
        <w:contextualSpacing/>
        <w:jc w:val="both"/>
      </w:pPr>
      <w:r w:rsidRPr="00EF69D1">
        <w:t>Привлечение</w:t>
      </w:r>
      <w:r w:rsidRPr="00EF69D1">
        <w:rPr>
          <w:spacing w:val="44"/>
        </w:rPr>
        <w:t xml:space="preserve"> </w:t>
      </w:r>
      <w:r w:rsidRPr="00EF69D1">
        <w:t>к</w:t>
      </w:r>
      <w:r w:rsidRPr="00EF69D1">
        <w:rPr>
          <w:spacing w:val="43"/>
        </w:rPr>
        <w:t xml:space="preserve"> </w:t>
      </w:r>
      <w:r w:rsidRPr="00EF69D1">
        <w:t>работе</w:t>
      </w:r>
      <w:r w:rsidRPr="00EF69D1">
        <w:rPr>
          <w:spacing w:val="44"/>
        </w:rPr>
        <w:t xml:space="preserve"> </w:t>
      </w:r>
      <w:r w:rsidRPr="00EF69D1">
        <w:t>в</w:t>
      </w:r>
      <w:r w:rsidRPr="00EF69D1">
        <w:rPr>
          <w:spacing w:val="44"/>
        </w:rPr>
        <w:t xml:space="preserve"> </w:t>
      </w:r>
      <w:r w:rsidRPr="00EF69D1">
        <w:t>установленные</w:t>
      </w:r>
      <w:r w:rsidRPr="00EF69D1">
        <w:rPr>
          <w:spacing w:val="43"/>
        </w:rPr>
        <w:t xml:space="preserve"> </w:t>
      </w:r>
      <w:r w:rsidRPr="00EF69D1">
        <w:t>работникам</w:t>
      </w:r>
      <w:r w:rsidRPr="00EF69D1">
        <w:rPr>
          <w:spacing w:val="44"/>
        </w:rPr>
        <w:t xml:space="preserve"> </w:t>
      </w:r>
      <w:r w:rsidRPr="00EF69D1">
        <w:t>выходные</w:t>
      </w:r>
      <w:r w:rsidRPr="00EF69D1">
        <w:rPr>
          <w:spacing w:val="43"/>
        </w:rPr>
        <w:t xml:space="preserve"> </w:t>
      </w:r>
      <w:r w:rsidRPr="00EF69D1">
        <w:t>дни,</w:t>
      </w:r>
      <w:r>
        <w:t xml:space="preserve"> </w:t>
      </w:r>
      <w:r w:rsidRPr="00EF69D1">
        <w:rPr>
          <w:spacing w:val="-68"/>
        </w:rPr>
        <w:t xml:space="preserve"> </w:t>
      </w:r>
      <w:r w:rsidRPr="00EF69D1">
        <w:t>а также нерабочие праздничные дни, вызванн</w:t>
      </w:r>
      <w:r>
        <w:t>ы</w:t>
      </w:r>
      <w:r w:rsidRPr="00EF69D1">
        <w:t>е необходимостью проведения</w:t>
      </w:r>
      <w:r w:rsidRPr="00EF69D1">
        <w:rPr>
          <w:spacing w:val="1"/>
        </w:rPr>
        <w:t xml:space="preserve"> </w:t>
      </w:r>
      <w:r w:rsidRPr="00EF69D1">
        <w:t>экзаменационных</w:t>
      </w:r>
      <w:r w:rsidRPr="00EF69D1">
        <w:rPr>
          <w:spacing w:val="1"/>
        </w:rPr>
        <w:t xml:space="preserve"> </w:t>
      </w:r>
      <w:r w:rsidRPr="00EF69D1">
        <w:t>сессий,</w:t>
      </w:r>
      <w:r w:rsidRPr="00EF69D1">
        <w:rPr>
          <w:spacing w:val="1"/>
        </w:rPr>
        <w:t xml:space="preserve"> </w:t>
      </w:r>
      <w:r w:rsidRPr="00EF69D1">
        <w:t>олимпиад,</w:t>
      </w:r>
      <w:r w:rsidRPr="00EF69D1">
        <w:rPr>
          <w:spacing w:val="1"/>
        </w:rPr>
        <w:t xml:space="preserve"> </w:t>
      </w:r>
      <w:r w:rsidRPr="00EF69D1">
        <w:t>работы</w:t>
      </w:r>
      <w:r w:rsidRPr="00EF69D1">
        <w:rPr>
          <w:spacing w:val="1"/>
        </w: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>
      <w:r w:rsidRPr="00EF69D1">
        <w:t>городских</w:t>
      </w:r>
      <w:r w:rsidRPr="00EF69D1">
        <w:rPr>
          <w:spacing w:val="1"/>
        </w:rPr>
        <w:t xml:space="preserve"> </w:t>
      </w:r>
      <w:r w:rsidRPr="00EF69D1">
        <w:t>лагерях,</w:t>
      </w:r>
      <w:r w:rsidRPr="00EF69D1">
        <w:rPr>
          <w:spacing w:val="1"/>
        </w:rPr>
        <w:t xml:space="preserve"> </w:t>
      </w:r>
      <w:r w:rsidRPr="00EF69D1">
        <w:t>дежурств,</w:t>
      </w:r>
      <w:r w:rsidRPr="00EF69D1">
        <w:rPr>
          <w:spacing w:val="-67"/>
        </w:rPr>
        <w:t xml:space="preserve"> </w:t>
      </w:r>
      <w:r w:rsidRPr="00EF69D1">
        <w:t>организации</w:t>
      </w:r>
      <w:r w:rsidRPr="00EF69D1">
        <w:rPr>
          <w:spacing w:val="1"/>
        </w:rPr>
        <w:t xml:space="preserve"> </w:t>
      </w:r>
      <w:r w:rsidRPr="00EF69D1">
        <w:t>занятий</w:t>
      </w:r>
      <w:r w:rsidRPr="00EF69D1">
        <w:rPr>
          <w:spacing w:val="1"/>
        </w:rPr>
        <w:t xml:space="preserve"> </w:t>
      </w:r>
      <w:r w:rsidRPr="00EF69D1">
        <w:t>с</w:t>
      </w:r>
      <w:r w:rsidRPr="00EF69D1">
        <w:rPr>
          <w:spacing w:val="1"/>
        </w:rPr>
        <w:t xml:space="preserve"> </w:t>
      </w:r>
      <w:r w:rsidRPr="00EF69D1">
        <w:t>обучающимися</w:t>
      </w:r>
      <w:r w:rsidRPr="00EF69D1">
        <w:rPr>
          <w:spacing w:val="1"/>
        </w:rPr>
        <w:t xml:space="preserve"> </w:t>
      </w:r>
      <w:r w:rsidRPr="00EF69D1">
        <w:t>по</w:t>
      </w:r>
      <w:r w:rsidRPr="00EF69D1">
        <w:rPr>
          <w:spacing w:val="1"/>
        </w:rPr>
        <w:t xml:space="preserve"> </w:t>
      </w:r>
      <w:r w:rsidRPr="00EF69D1">
        <w:t>заочной</w:t>
      </w:r>
      <w:r w:rsidRPr="00EF69D1">
        <w:rPr>
          <w:spacing w:val="1"/>
        </w:rPr>
        <w:t xml:space="preserve"> </w:t>
      </w:r>
      <w:r w:rsidRPr="00EF69D1">
        <w:t>форме</w:t>
      </w:r>
      <w:r w:rsidRPr="00EF69D1">
        <w:rPr>
          <w:spacing w:val="1"/>
        </w:rPr>
        <w:t xml:space="preserve"> </w:t>
      </w:r>
      <w:r w:rsidRPr="00EF69D1">
        <w:t>обучения,</w:t>
      </w:r>
      <w:r w:rsidRPr="00EF69D1">
        <w:rPr>
          <w:spacing w:val="1"/>
        </w:rPr>
        <w:t xml:space="preserve"> </w:t>
      </w:r>
      <w:r w:rsidRPr="00EF69D1">
        <w:t>дней</w:t>
      </w:r>
      <w:r w:rsidRPr="00EF69D1">
        <w:rPr>
          <w:spacing w:val="1"/>
        </w:rPr>
        <w:t xml:space="preserve"> </w:t>
      </w:r>
      <w:r w:rsidRPr="00EF69D1">
        <w:t>открытых</w:t>
      </w:r>
      <w:r w:rsidRPr="00EF69D1">
        <w:rPr>
          <w:spacing w:val="1"/>
        </w:rPr>
        <w:t xml:space="preserve"> </w:t>
      </w:r>
      <w:r w:rsidRPr="00EF69D1">
        <w:t>дверей</w:t>
      </w:r>
      <w:r w:rsidRPr="00EF69D1">
        <w:rPr>
          <w:spacing w:val="1"/>
        </w:rPr>
        <w:t xml:space="preserve"> </w:t>
      </w:r>
      <w:r w:rsidRPr="00EF69D1">
        <w:t>для</w:t>
      </w:r>
      <w:r w:rsidRPr="00EF69D1">
        <w:rPr>
          <w:spacing w:val="1"/>
        </w:rPr>
        <w:t xml:space="preserve"> </w:t>
      </w:r>
      <w:r w:rsidRPr="00EF69D1">
        <w:t>поступающих</w:t>
      </w:r>
      <w:r w:rsidRPr="00EF69D1">
        <w:rPr>
          <w:spacing w:val="1"/>
        </w:rPr>
        <w:t xml:space="preserve"> </w:t>
      </w:r>
      <w:r w:rsidRPr="00EF69D1">
        <w:t>и</w:t>
      </w:r>
      <w:r w:rsidRPr="00EF69D1">
        <w:rPr>
          <w:spacing w:val="1"/>
        </w:rPr>
        <w:t xml:space="preserve"> </w:t>
      </w:r>
      <w:r w:rsidRPr="00EF69D1">
        <w:t>их</w:t>
      </w:r>
      <w:r w:rsidRPr="00EF69D1">
        <w:rPr>
          <w:spacing w:val="1"/>
        </w:rPr>
        <w:t xml:space="preserve"> </w:t>
      </w:r>
      <w:r w:rsidRPr="00EF69D1">
        <w:t>родителей</w:t>
      </w:r>
      <w:r w:rsidRPr="00EF69D1">
        <w:rPr>
          <w:spacing w:val="1"/>
        </w:rPr>
        <w:t xml:space="preserve"> </w:t>
      </w:r>
      <w:r w:rsidRPr="00EF69D1">
        <w:t>и</w:t>
      </w:r>
      <w:r w:rsidRPr="00EF69D1">
        <w:rPr>
          <w:spacing w:val="1"/>
        </w: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>
      <w:r w:rsidRPr="00EF69D1">
        <w:t>других</w:t>
      </w:r>
      <w:r w:rsidRPr="00EF69D1">
        <w:rPr>
          <w:spacing w:val="1"/>
        </w:rPr>
        <w:t xml:space="preserve"> </w:t>
      </w:r>
      <w:r w:rsidRPr="00EF69D1">
        <w:t>случаях</w:t>
      </w:r>
      <w:r w:rsidRPr="00EF69D1">
        <w:rPr>
          <w:spacing w:val="1"/>
        </w:rPr>
        <w:t xml:space="preserve"> </w:t>
      </w:r>
      <w:r w:rsidRPr="00EF69D1">
        <w:t>допускается по</w:t>
      </w:r>
      <w:r w:rsidRPr="00EF69D1">
        <w:rPr>
          <w:spacing w:val="1"/>
        </w:rPr>
        <w:t xml:space="preserve"> </w:t>
      </w:r>
      <w:r w:rsidRPr="00EF69D1">
        <w:t>письменному распоряжению руководителя организаци</w:t>
      </w:r>
      <w:r w:rsidR="00AC3FA4">
        <w:t>и с</w:t>
      </w:r>
      <w:r w:rsidRPr="00EF69D1">
        <w:t xml:space="preserve"> письменного</w:t>
      </w:r>
      <w:r w:rsidRPr="00EF69D1">
        <w:rPr>
          <w:spacing w:val="1"/>
        </w:rPr>
        <w:t xml:space="preserve"> </w:t>
      </w:r>
      <w:r w:rsidRPr="00EF69D1">
        <w:t>согласия</w:t>
      </w:r>
      <w:r w:rsidRPr="00EF69D1">
        <w:rPr>
          <w:spacing w:val="1"/>
        </w:rPr>
        <w:t xml:space="preserve"> </w:t>
      </w:r>
      <w:r w:rsidRPr="00EF69D1">
        <w:t>работника</w:t>
      </w:r>
      <w:r w:rsidRPr="00EF69D1">
        <w:rPr>
          <w:spacing w:val="1"/>
        </w:rPr>
        <w:t xml:space="preserve"> </w:t>
      </w:r>
      <w:r w:rsidRPr="00EF69D1">
        <w:t>и</w:t>
      </w:r>
      <w:r w:rsidRPr="00EF69D1">
        <w:rPr>
          <w:spacing w:val="1"/>
        </w:rPr>
        <w:t xml:space="preserve"> </w:t>
      </w:r>
      <w:r w:rsidRPr="00EF69D1">
        <w:t>с</w:t>
      </w:r>
      <w:r w:rsidRPr="00EF69D1">
        <w:rPr>
          <w:spacing w:val="1"/>
        </w:rPr>
        <w:t xml:space="preserve"> </w:t>
      </w:r>
      <w:r w:rsidRPr="00EF69D1">
        <w:t>учётом</w:t>
      </w:r>
      <w:r w:rsidRPr="00EF69D1">
        <w:rPr>
          <w:spacing w:val="1"/>
        </w:rPr>
        <w:t xml:space="preserve"> </w:t>
      </w:r>
      <w:r w:rsidRPr="00EF69D1">
        <w:t>мнения</w:t>
      </w:r>
      <w:r w:rsidRPr="00EF69D1">
        <w:rPr>
          <w:spacing w:val="1"/>
        </w:rPr>
        <w:t xml:space="preserve"> </w:t>
      </w:r>
      <w:r w:rsidRPr="00EF69D1">
        <w:t>выборного</w:t>
      </w:r>
      <w:r w:rsidRPr="00EF69D1">
        <w:rPr>
          <w:spacing w:val="1"/>
        </w:rPr>
        <w:t xml:space="preserve"> </w:t>
      </w:r>
      <w:r w:rsidRPr="00EF69D1">
        <w:t>органа</w:t>
      </w:r>
      <w:r w:rsidRPr="00EF69D1">
        <w:rPr>
          <w:spacing w:val="1"/>
        </w:rPr>
        <w:t xml:space="preserve"> </w:t>
      </w:r>
      <w:r w:rsidRPr="00EF69D1">
        <w:t>первичной</w:t>
      </w:r>
      <w:r w:rsidRPr="00EF69D1">
        <w:rPr>
          <w:spacing w:val="-1"/>
        </w:rPr>
        <w:t xml:space="preserve"> </w:t>
      </w:r>
      <w:r w:rsidRPr="00EF69D1">
        <w:t xml:space="preserve">профсоюзной организации. </w:t>
      </w:r>
    </w:p>
    <w:p w14:paraId="2F743F61" w14:textId="679A4426" w:rsidR="00EF69D1" w:rsidRPr="00EF69D1" w:rsidRDefault="00EF69D1" w:rsidP="00EF69D1">
      <w:pPr>
        <w:widowControl w:val="0"/>
        <w:autoSpaceDE w:val="0"/>
        <w:autoSpaceDN w:val="0"/>
        <w:ind w:firstLine="709"/>
        <w:jc w:val="both"/>
      </w:pPr>
      <w:r w:rsidRPr="00EF69D1">
        <w:t>Работодател</w:t>
      </w:r>
      <w:r>
        <w:t>ь</w:t>
      </w:r>
      <w:r w:rsidRPr="00EF69D1">
        <w:t xml:space="preserve"> обеспечива</w:t>
      </w:r>
      <w:r>
        <w:t>е</w:t>
      </w:r>
      <w:r w:rsidRPr="00EF69D1">
        <w:t>т оплату за работу в выходной и нерабочий</w:t>
      </w:r>
      <w:r w:rsidRPr="00EF69D1">
        <w:rPr>
          <w:spacing w:val="1"/>
        </w:rPr>
        <w:t xml:space="preserve"> </w:t>
      </w:r>
      <w:r w:rsidRPr="00EF69D1">
        <w:t>праздничный</w:t>
      </w:r>
      <w:r w:rsidRPr="00EF69D1">
        <w:rPr>
          <w:spacing w:val="1"/>
        </w:rPr>
        <w:t xml:space="preserve"> </w:t>
      </w:r>
      <w:r w:rsidRPr="00EF69D1">
        <w:t>день</w:t>
      </w:r>
      <w:r w:rsidRPr="00EF69D1">
        <w:rPr>
          <w:spacing w:val="1"/>
        </w:rPr>
        <w:t xml:space="preserve"> </w:t>
      </w:r>
      <w:r w:rsidRPr="00EF69D1">
        <w:t>не</w:t>
      </w:r>
      <w:r w:rsidRPr="00EF69D1">
        <w:rPr>
          <w:spacing w:val="1"/>
        </w:rPr>
        <w:t xml:space="preserve"> </w:t>
      </w:r>
      <w:r w:rsidRPr="00EF69D1">
        <w:t>менее</w:t>
      </w:r>
      <w:r w:rsidRPr="00EF69D1">
        <w:rPr>
          <w:spacing w:val="1"/>
        </w:rPr>
        <w:t xml:space="preserve"> </w:t>
      </w:r>
      <w:r w:rsidRPr="00EF69D1">
        <w:t>чем</w:t>
      </w:r>
      <w:r w:rsidRPr="00EF69D1">
        <w:rPr>
          <w:spacing w:val="1"/>
        </w: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>
      <w:r w:rsidRPr="00EF69D1">
        <w:t>двойном</w:t>
      </w:r>
      <w:r w:rsidRPr="00EF69D1">
        <w:rPr>
          <w:spacing w:val="1"/>
        </w:rPr>
        <w:t xml:space="preserve"> </w:t>
      </w:r>
      <w:r w:rsidRPr="00EF69D1">
        <w:t>размере</w:t>
      </w:r>
      <w:r w:rsidRPr="00EF69D1">
        <w:rPr>
          <w:spacing w:val="1"/>
        </w:rPr>
        <w:t xml:space="preserve"> </w:t>
      </w:r>
      <w:r w:rsidRPr="00EF69D1">
        <w:t>либо,</w:t>
      </w:r>
      <w:r w:rsidRPr="00EF69D1">
        <w:rPr>
          <w:spacing w:val="1"/>
        </w:rPr>
        <w:t xml:space="preserve"> </w:t>
      </w:r>
      <w:r w:rsidRPr="00EF69D1">
        <w:t>по</w:t>
      </w:r>
      <w:r w:rsidRPr="00EF69D1">
        <w:rPr>
          <w:spacing w:val="1"/>
        </w:rPr>
        <w:t xml:space="preserve"> </w:t>
      </w:r>
      <w:r w:rsidRPr="00EF69D1">
        <w:t>желанию</w:t>
      </w:r>
      <w:r w:rsidRPr="00EF69D1">
        <w:rPr>
          <w:spacing w:val="1"/>
        </w:rPr>
        <w:t xml:space="preserve"> </w:t>
      </w:r>
      <w:r w:rsidRPr="00EF69D1">
        <w:t>работника,</w:t>
      </w:r>
      <w:r w:rsidRPr="00EF69D1">
        <w:rPr>
          <w:spacing w:val="20"/>
        </w:rPr>
        <w:t xml:space="preserve"> </w:t>
      </w:r>
      <w:r w:rsidRPr="00EF69D1">
        <w:t>предоставля</w:t>
      </w:r>
      <w:r>
        <w:t>е</w:t>
      </w:r>
      <w:r w:rsidRPr="00EF69D1">
        <w:t>т</w:t>
      </w:r>
      <w:r w:rsidRPr="00EF69D1">
        <w:rPr>
          <w:spacing w:val="89"/>
        </w:rPr>
        <w:t xml:space="preserve"> </w:t>
      </w:r>
      <w:r w:rsidRPr="00EF69D1">
        <w:t>ему</w:t>
      </w:r>
      <w:r w:rsidRPr="00EF69D1">
        <w:rPr>
          <w:spacing w:val="87"/>
        </w:rPr>
        <w:t xml:space="preserve"> </w:t>
      </w:r>
      <w:r w:rsidRPr="00EF69D1">
        <w:t>другой</w:t>
      </w:r>
      <w:r w:rsidRPr="00EF69D1">
        <w:rPr>
          <w:spacing w:val="89"/>
        </w:rPr>
        <w:t xml:space="preserve"> </w:t>
      </w:r>
      <w:r w:rsidRPr="00EF69D1">
        <w:t>день</w:t>
      </w:r>
      <w:r w:rsidRPr="00EF69D1">
        <w:rPr>
          <w:spacing w:val="94"/>
        </w:rPr>
        <w:t xml:space="preserve"> </w:t>
      </w:r>
      <w:r w:rsidRPr="00EF69D1">
        <w:t>отдыха.</w:t>
      </w:r>
      <w:r w:rsidRPr="00EF69D1">
        <w:rPr>
          <w:spacing w:val="90"/>
        </w:rPr>
        <w:t xml:space="preserve"> </w:t>
      </w:r>
      <w:r w:rsidRPr="00EF69D1">
        <w:t>В</w:t>
      </w:r>
      <w:r w:rsidRPr="00EF69D1">
        <w:rPr>
          <w:spacing w:val="87"/>
        </w:rPr>
        <w:t xml:space="preserve"> </w:t>
      </w:r>
      <w:r w:rsidRPr="00EF69D1">
        <w:t>этом</w:t>
      </w:r>
      <w:r w:rsidRPr="00EF69D1">
        <w:rPr>
          <w:spacing w:val="91"/>
        </w:rPr>
        <w:t xml:space="preserve"> </w:t>
      </w:r>
      <w:r w:rsidRPr="00EF69D1">
        <w:t>случае</w:t>
      </w:r>
      <w:r w:rsidRPr="00EF69D1">
        <w:rPr>
          <w:spacing w:val="91"/>
        </w:rPr>
        <w:t xml:space="preserve"> </w:t>
      </w:r>
      <w:r w:rsidRPr="00EF69D1">
        <w:t>работа</w:t>
      </w:r>
      <w:r w:rsidRPr="00EF69D1">
        <w:rPr>
          <w:spacing w:val="-68"/>
        </w:rPr>
        <w:t xml:space="preserve">             </w:t>
      </w:r>
      <w:r w:rsidR="00AC3FA4">
        <w:t xml:space="preserve"> в</w:t>
      </w:r>
      <w:r w:rsidRPr="00EF69D1">
        <w:t xml:space="preserve"> нерабочий</w:t>
      </w:r>
      <w:r w:rsidRPr="00EF69D1">
        <w:rPr>
          <w:spacing w:val="1"/>
        </w:rPr>
        <w:t xml:space="preserve"> </w:t>
      </w:r>
      <w:r w:rsidRPr="00EF69D1">
        <w:t>праздничный</w:t>
      </w:r>
      <w:r w:rsidRPr="00EF69D1">
        <w:rPr>
          <w:spacing w:val="1"/>
        </w:rPr>
        <w:t xml:space="preserve"> </w:t>
      </w:r>
      <w:r w:rsidRPr="00EF69D1">
        <w:t>день</w:t>
      </w:r>
      <w:r w:rsidRPr="00EF69D1">
        <w:rPr>
          <w:spacing w:val="1"/>
        </w:rPr>
        <w:t xml:space="preserve"> </w:t>
      </w:r>
      <w:r w:rsidRPr="00EF69D1">
        <w:t>оплачивается</w:t>
      </w:r>
      <w:r w:rsidRPr="00EF69D1">
        <w:rPr>
          <w:spacing w:val="1"/>
        </w: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>
      <w:r w:rsidRPr="00EF69D1">
        <w:t>одинарном</w:t>
      </w:r>
      <w:r w:rsidRPr="00EF69D1">
        <w:rPr>
          <w:spacing w:val="1"/>
        </w:rPr>
        <w:t xml:space="preserve"> </w:t>
      </w:r>
      <w:r w:rsidRPr="00EF69D1">
        <w:t>размере,</w:t>
      </w:r>
      <w:r w:rsidRPr="00EF69D1">
        <w:rPr>
          <w:spacing w:val="1"/>
        </w:rPr>
        <w:t xml:space="preserve"> </w:t>
      </w:r>
      <w:r w:rsidRPr="00EF69D1">
        <w:t>а</w:t>
      </w:r>
      <w:r w:rsidRPr="00EF69D1">
        <w:rPr>
          <w:spacing w:val="1"/>
        </w:rPr>
        <w:t xml:space="preserve"> </w:t>
      </w:r>
      <w:r w:rsidRPr="00EF69D1">
        <w:t>день</w:t>
      </w:r>
      <w:r w:rsidRPr="00EF69D1">
        <w:rPr>
          <w:spacing w:val="1"/>
        </w:rPr>
        <w:t xml:space="preserve"> </w:t>
      </w:r>
      <w:r w:rsidRPr="00EF69D1">
        <w:t>отдыха</w:t>
      </w:r>
      <w:r w:rsidRPr="00EF69D1">
        <w:rPr>
          <w:spacing w:val="-1"/>
        </w:rPr>
        <w:t xml:space="preserve"> </w:t>
      </w:r>
      <w:r w:rsidRPr="00EF69D1">
        <w:t xml:space="preserve">оплате не подлежит. </w:t>
      </w:r>
    </w:p>
    <w:p w14:paraId="19B043FB" w14:textId="77777777" w:rsidR="00EF69D1" w:rsidRPr="00EF69D1" w:rsidRDefault="00EF69D1" w:rsidP="00EF69D1">
      <w:pPr>
        <w:widowControl w:val="0"/>
        <w:autoSpaceDE w:val="0"/>
        <w:autoSpaceDN w:val="0"/>
        <w:ind w:firstLine="709"/>
        <w:jc w:val="both"/>
      </w:pPr>
      <w:r w:rsidRPr="00EF69D1">
        <w:t>Конкретные</w:t>
      </w:r>
      <w:r w:rsidRPr="00EF69D1">
        <w:rPr>
          <w:spacing w:val="1"/>
        </w:rPr>
        <w:t xml:space="preserve"> </w:t>
      </w:r>
      <w:r w:rsidRPr="00EF69D1">
        <w:t>размеры</w:t>
      </w:r>
      <w:r w:rsidRPr="00EF69D1">
        <w:rPr>
          <w:spacing w:val="1"/>
        </w:rPr>
        <w:t xml:space="preserve"> </w:t>
      </w:r>
      <w:r w:rsidRPr="00EF69D1">
        <w:t>оплаты</w:t>
      </w:r>
      <w:r w:rsidRPr="00EF69D1">
        <w:rPr>
          <w:spacing w:val="1"/>
        </w:rPr>
        <w:t xml:space="preserve"> </w:t>
      </w:r>
      <w:r w:rsidRPr="00EF69D1">
        <w:t>за</w:t>
      </w:r>
      <w:r w:rsidRPr="00EF69D1">
        <w:rPr>
          <w:spacing w:val="1"/>
        </w:rPr>
        <w:t xml:space="preserve"> </w:t>
      </w:r>
      <w:r w:rsidRPr="00EF69D1">
        <w:t>работу</w:t>
      </w:r>
      <w:r w:rsidRPr="00EF69D1">
        <w:rPr>
          <w:spacing w:val="1"/>
        </w: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>
      <w:r w:rsidRPr="00EF69D1">
        <w:t>выходной</w:t>
      </w:r>
      <w:r w:rsidRPr="00EF69D1">
        <w:rPr>
          <w:spacing w:val="1"/>
        </w:rPr>
        <w:t xml:space="preserve"> </w:t>
      </w:r>
      <w:r w:rsidRPr="00EF69D1">
        <w:t>или</w:t>
      </w:r>
      <w:r w:rsidRPr="00EF69D1">
        <w:rPr>
          <w:spacing w:val="1"/>
        </w:rPr>
        <w:t xml:space="preserve"> </w:t>
      </w:r>
      <w:r w:rsidRPr="00EF69D1">
        <w:t>нерабочий</w:t>
      </w:r>
      <w:r w:rsidRPr="00EF69D1">
        <w:rPr>
          <w:spacing w:val="1"/>
        </w:rPr>
        <w:t xml:space="preserve"> </w:t>
      </w:r>
      <w:r w:rsidRPr="00EF69D1">
        <w:t>праздничный день могут устанавливаться коллективным договором, локальным</w:t>
      </w:r>
      <w:r w:rsidRPr="00EF69D1">
        <w:rPr>
          <w:spacing w:val="-67"/>
        </w:rPr>
        <w:t xml:space="preserve"> </w:t>
      </w:r>
      <w:r w:rsidRPr="00EF69D1">
        <w:t>нормативным</w:t>
      </w:r>
      <w:r w:rsidRPr="00EF69D1">
        <w:rPr>
          <w:spacing w:val="1"/>
        </w:rPr>
        <w:t xml:space="preserve"> </w:t>
      </w:r>
      <w:r w:rsidRPr="00EF69D1">
        <w:t>актом,</w:t>
      </w:r>
      <w:r w:rsidRPr="00EF69D1">
        <w:rPr>
          <w:spacing w:val="1"/>
        </w:rPr>
        <w:t xml:space="preserve"> </w:t>
      </w:r>
      <w:r w:rsidRPr="00EF69D1">
        <w:t>принимаемым</w:t>
      </w:r>
      <w:r w:rsidRPr="00EF69D1">
        <w:rPr>
          <w:spacing w:val="1"/>
        </w:rPr>
        <w:t xml:space="preserve"> </w:t>
      </w:r>
      <w:r w:rsidRPr="00EF69D1">
        <w:t>с</w:t>
      </w:r>
      <w:r w:rsidRPr="00EF69D1">
        <w:rPr>
          <w:spacing w:val="1"/>
        </w:rPr>
        <w:t xml:space="preserve"> </w:t>
      </w:r>
      <w:r w:rsidRPr="00EF69D1">
        <w:t>учётом</w:t>
      </w:r>
      <w:r w:rsidRPr="00EF69D1">
        <w:rPr>
          <w:spacing w:val="1"/>
        </w:rPr>
        <w:t xml:space="preserve"> </w:t>
      </w:r>
      <w:r w:rsidRPr="00EF69D1">
        <w:t>мнения</w:t>
      </w:r>
      <w:r w:rsidRPr="00EF69D1">
        <w:rPr>
          <w:spacing w:val="1"/>
        </w:rPr>
        <w:t xml:space="preserve"> </w:t>
      </w:r>
      <w:r w:rsidRPr="00EF69D1">
        <w:t>выборного</w:t>
      </w:r>
      <w:r w:rsidRPr="00EF69D1">
        <w:rPr>
          <w:spacing w:val="1"/>
        </w:rPr>
        <w:t xml:space="preserve"> </w:t>
      </w:r>
      <w:r w:rsidRPr="00EF69D1">
        <w:t>органа</w:t>
      </w:r>
      <w:r w:rsidRPr="00EF69D1">
        <w:rPr>
          <w:spacing w:val="1"/>
        </w:rPr>
        <w:t xml:space="preserve"> </w:t>
      </w:r>
      <w:r w:rsidRPr="00EF69D1">
        <w:t>первичной</w:t>
      </w:r>
      <w:r w:rsidRPr="00EF69D1">
        <w:rPr>
          <w:spacing w:val="-1"/>
        </w:rPr>
        <w:t xml:space="preserve"> </w:t>
      </w:r>
      <w:r w:rsidRPr="00EF69D1">
        <w:t>профсоюзной</w:t>
      </w:r>
      <w:r w:rsidRPr="00EF69D1">
        <w:rPr>
          <w:spacing w:val="-1"/>
        </w:rPr>
        <w:t xml:space="preserve"> </w:t>
      </w:r>
      <w:r w:rsidRPr="00EF69D1">
        <w:t>организации,</w:t>
      </w:r>
      <w:r w:rsidRPr="00EF69D1">
        <w:rPr>
          <w:spacing w:val="-1"/>
        </w:rPr>
        <w:t xml:space="preserve"> </w:t>
      </w:r>
      <w:r w:rsidRPr="00EF69D1">
        <w:t>трудовым</w:t>
      </w:r>
      <w:r w:rsidRPr="00EF69D1">
        <w:rPr>
          <w:spacing w:val="-4"/>
        </w:rPr>
        <w:t xml:space="preserve"> </w:t>
      </w:r>
      <w:r w:rsidRPr="00EF69D1">
        <w:t xml:space="preserve">договором. </w:t>
      </w:r>
    </w:p>
    <w:p w14:paraId="5A3D7685" w14:textId="0E4433C9" w:rsidR="00D10F29" w:rsidRPr="00EF69D1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bCs/>
        </w:rPr>
      </w:pPr>
      <w:r w:rsidRPr="00EF69D1">
        <w:rPr>
          <w:bCs/>
        </w:rPr>
        <w:t xml:space="preserve">Стороны согласились в том, что: </w:t>
      </w:r>
    </w:p>
    <w:p w14:paraId="02F8A21D" w14:textId="3CE93717" w:rsidR="00D10F29" w:rsidRPr="00AC3FA4" w:rsidRDefault="00D10F29" w:rsidP="00AC3FA4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bCs/>
        </w:rPr>
      </w:pPr>
      <w:r w:rsidRPr="00AC3FA4">
        <w:rPr>
          <w:bCs/>
        </w:rPr>
        <w:t>П</w:t>
      </w:r>
      <w:r w:rsidRPr="00AC3FA4">
        <w:rPr>
          <w:snapToGrid w:val="0"/>
        </w:rPr>
        <w:t xml:space="preserve">ериоды осенних, зимних, весенних и летних каникул (далее – каникул), установленных для обучающихся, воспитанников образовательных организаций и не совпадающие с очередным отпуском, считаются рабочим временем педагогических и других работников организаций, ведущих преподавательскую работу в течение учебного года. </w:t>
      </w:r>
    </w:p>
    <w:p w14:paraId="176FE531" w14:textId="77777777" w:rsidR="00D10F29" w:rsidRPr="009C655B" w:rsidRDefault="00D10F29" w:rsidP="00A233C6">
      <w:pPr>
        <w:tabs>
          <w:tab w:val="left" w:pos="7230"/>
        </w:tabs>
        <w:ind w:firstLine="709"/>
        <w:jc w:val="both"/>
      </w:pPr>
      <w:r w:rsidRPr="009C655B">
        <w:t xml:space="preserve"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времени. </w:t>
      </w:r>
    </w:p>
    <w:p w14:paraId="51F61585" w14:textId="77777777" w:rsidR="00AC3FA4" w:rsidRDefault="00D10F29" w:rsidP="00AC3FA4">
      <w:pPr>
        <w:tabs>
          <w:tab w:val="left" w:pos="7230"/>
        </w:tabs>
        <w:ind w:firstLine="709"/>
        <w:jc w:val="both"/>
      </w:pPr>
      <w:r w:rsidRPr="009C655B">
        <w:t xml:space="preserve">Каникулярное время, не совпадающее с отпуском педагогических работников, используется также для их самообразования. </w:t>
      </w:r>
    </w:p>
    <w:p w14:paraId="69F91B21" w14:textId="77777777" w:rsidR="00AC3FA4" w:rsidRPr="00AC3FA4" w:rsidRDefault="00D10F29" w:rsidP="00AC3FA4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9C655B">
        <w:t>О</w:t>
      </w:r>
      <w:r w:rsidRPr="00AC3FA4">
        <w:rPr>
          <w:snapToGrid w:val="0"/>
          <w:color w:val="000000"/>
        </w:rPr>
        <w:t>плата труда педагогических и других работников образовательной организации, ведущих преподавательскую работу, за время работы в период каникул производится из расч</w:t>
      </w:r>
      <w:r w:rsidR="00AC3FA4">
        <w:rPr>
          <w:snapToGrid w:val="0"/>
          <w:color w:val="000000"/>
        </w:rPr>
        <w:t>ё</w:t>
      </w:r>
      <w:r w:rsidRPr="00AC3FA4">
        <w:rPr>
          <w:snapToGrid w:val="0"/>
          <w:color w:val="000000"/>
        </w:rPr>
        <w:t>та заработной платы, установленной при тарификации, предшествующей началу каникул.</w:t>
      </w:r>
      <w:r w:rsidRPr="00AC3FA4">
        <w:rPr>
          <w:snapToGrid w:val="0"/>
        </w:rPr>
        <w:t xml:space="preserve"> </w:t>
      </w:r>
    </w:p>
    <w:p w14:paraId="6720B703" w14:textId="77777777" w:rsidR="00AC3FA4" w:rsidRPr="00AC3FA4" w:rsidRDefault="00D10F29" w:rsidP="00AC3FA4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AC3FA4">
        <w:rPr>
          <w:snapToGrid w:val="0"/>
        </w:rPr>
        <w:t>П</w:t>
      </w:r>
      <w:r w:rsidRPr="00AC3FA4">
        <w:rPr>
          <w:snapToGrid w:val="0"/>
          <w:color w:val="000000"/>
        </w:rPr>
        <w:t xml:space="preserve">ривлечение педагогических работников в период школьных каникул к работе, не обусловленной трудовым договором, допускается только с согласия работника и с дополнительной оплатой по соглашению сторон. </w:t>
      </w:r>
    </w:p>
    <w:p w14:paraId="040F8742" w14:textId="77777777" w:rsidR="00AC3FA4" w:rsidRDefault="00D10F29" w:rsidP="00AC3FA4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AC3FA4">
        <w:rPr>
          <w:snapToGrid w:val="0"/>
          <w:color w:val="000000"/>
        </w:rPr>
        <w:t>П</w:t>
      </w:r>
      <w:r w:rsidRPr="009C655B">
        <w:t xml:space="preserve">ериоды отмены учебных занятий (образовательного процесса) в отдельных классах (группах) либо в целом по образовательному учреждению для обучающихся, воспитанников по санитарно-эпидемиологическим, климатическим и другим основаниям являются рабочим временем педагогических и других работников, </w:t>
      </w:r>
      <w:r w:rsidRPr="00AC3FA4">
        <w:rPr>
          <w:bCs/>
        </w:rPr>
        <w:t>трудовая деятельность которых связана с образовательным процессом</w:t>
      </w:r>
      <w:r w:rsidRPr="009C655B">
        <w:t xml:space="preserve">. </w:t>
      </w:r>
    </w:p>
    <w:p w14:paraId="2E877792" w14:textId="77777777" w:rsidR="00AC3FA4" w:rsidRDefault="00D10F29" w:rsidP="00AC3FA4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9C655B">
        <w:t xml:space="preserve">Предоставление ежегодного основного и дополнительных оплачиваемых отпусков осуществляется, как правило, по окончании учебного года в летний период. </w:t>
      </w:r>
    </w:p>
    <w:p w14:paraId="0FFABFA9" w14:textId="310B4159" w:rsidR="00AC3FA4" w:rsidRPr="00AC3FA4" w:rsidRDefault="00AC3FA4" w:rsidP="00AC3FA4">
      <w:pPr>
        <w:tabs>
          <w:tab w:val="left" w:pos="0"/>
        </w:tabs>
        <w:ind w:firstLine="709"/>
        <w:jc w:val="both"/>
      </w:pPr>
      <w:r w:rsidRPr="00AC3FA4">
        <w:lastRenderedPageBreak/>
        <w:t>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руководителя образовательных организаций</w:t>
      </w:r>
      <w:r>
        <w:t>,</w:t>
      </w:r>
      <w:r w:rsidRPr="00AC3FA4">
        <w:t xml:space="preserve"> осуществляется в соответствии с постановлением Правительства Российской Федерации от 14 мая 2015 г. N 466 "О ежегодных основных удлиненных оплачиваемых отпусках".</w:t>
      </w:r>
    </w:p>
    <w:p w14:paraId="219773D7" w14:textId="53B64DEA" w:rsidR="00AC3FA4" w:rsidRPr="00AC3FA4" w:rsidRDefault="00AC3FA4" w:rsidP="00AC3FA4">
      <w:pPr>
        <w:shd w:val="clear" w:color="auto" w:fill="FFFFFF"/>
        <w:ind w:firstLine="709"/>
        <w:jc w:val="both"/>
      </w:pPr>
      <w:r w:rsidRPr="00AC3FA4">
        <w:t>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(дошкольных групп в общеобразовательных организациях), работающим с обучающимися с ОВЗ</w:t>
      </w:r>
      <w:r>
        <w:t xml:space="preserve"> в группах комбинированной и компенсационной направленностях</w:t>
      </w:r>
      <w:r w:rsidRPr="00AC3FA4">
        <w:t xml:space="preserve">, независимо от их количества в организации (дошкольной группе). </w:t>
      </w:r>
    </w:p>
    <w:p w14:paraId="4A43B07C" w14:textId="69DE58C3" w:rsidR="00AC3FA4" w:rsidRPr="00AC3FA4" w:rsidRDefault="00AC3FA4" w:rsidP="00AC3FA4">
      <w:pPr>
        <w:shd w:val="clear" w:color="auto" w:fill="FFFFFF"/>
        <w:ind w:firstLine="709"/>
        <w:jc w:val="both"/>
      </w:pPr>
      <w:r w:rsidRPr="00AC3FA4">
        <w:t xml:space="preserve">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 г. N 373, </w:t>
      </w:r>
      <w:r>
        <w:t xml:space="preserve">может </w:t>
      </w:r>
      <w:r w:rsidRPr="00AC3FA4">
        <w:t>создаваться группа комбинированной направленности</w:t>
      </w:r>
      <w:r>
        <w:t xml:space="preserve">. </w:t>
      </w:r>
    </w:p>
    <w:p w14:paraId="5ACEB100" w14:textId="77777777" w:rsid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9C655B">
        <w:t xml:space="preserve">Очередность предоставления оплачиваемых отпусков утверждается работодателем по согласованию с выборным органом первичной профсоюзной организации не позднее, чем за две недели до наступления календарного года. </w:t>
      </w:r>
    </w:p>
    <w:p w14:paraId="638EC6C6" w14:textId="4D7D4BB8" w:rsidR="00D10F29" w:rsidRPr="009C655B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504A19">
        <w:rPr>
          <w:snapToGrid w:val="0"/>
        </w:rPr>
        <w:t>О</w:t>
      </w:r>
      <w:r w:rsidRPr="009C655B">
        <w:t xml:space="preserve"> времени начала отпуска работник должен быть извещён под роспись не позднее, чем за две недели до его начала. </w:t>
      </w:r>
    </w:p>
    <w:p w14:paraId="776C83F3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 xml:space="preserve">Разделение отпуска, предоставление отпуска по частям, перенос отпуска полностью или частично на другой год, а также отзыв из отпуска </w:t>
      </w:r>
      <w:r w:rsidRPr="009C655B">
        <w:t>осуществляется по письменному распоряжению работодателя и</w:t>
      </w:r>
      <w:r w:rsidRPr="009C655B">
        <w:rPr>
          <w:snapToGrid w:val="0"/>
          <w:color w:val="000000"/>
        </w:rPr>
        <w:t xml:space="preserve"> только с согласия работника (ст. 124-125 ТК РФ). </w:t>
      </w:r>
    </w:p>
    <w:p w14:paraId="7F6B610C" w14:textId="77777777" w:rsid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504A19">
        <w:rPr>
          <w:snapToGrid w:val="0"/>
        </w:rPr>
        <w:t>О</w:t>
      </w:r>
      <w:r w:rsidRPr="009C655B">
        <w:t xml:space="preserve">плата отпуска производится не позднее чем за три дня до его начала. </w:t>
      </w:r>
    </w:p>
    <w:p w14:paraId="08313CE9" w14:textId="77777777" w:rsid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504A19">
        <w:rPr>
          <w:snapToGrid w:val="0"/>
        </w:rPr>
        <w:t>Е</w:t>
      </w:r>
      <w:r w:rsidRPr="009C655B">
        <w:t xml:space="preserve">жегодный отпуск должен быть перенесён на другой срок по соглашению между работником и работодателем в случаях, предусмотренных законодательством, в том числе если работнику своевременно не была произведена оплата за время этого отпуска, либо работник был предупреждён о времени начала отпуска позднее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 </w:t>
      </w:r>
    </w:p>
    <w:p w14:paraId="4CC34C75" w14:textId="77777777" w:rsidR="00504A19" w:rsidRP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продолжительность этого отпуска должна соответствовать установленной для этих должностей продолжительности и оплачиваться в полном размере. </w:t>
      </w:r>
    </w:p>
    <w:p w14:paraId="406E1C96" w14:textId="7B591172" w:rsidR="00504A19" w:rsidRPr="00504A19" w:rsidRDefault="00504A19" w:rsidP="00504A19">
      <w:pPr>
        <w:tabs>
          <w:tab w:val="left" w:pos="0"/>
        </w:tabs>
        <w:ind w:firstLine="709"/>
        <w:jc w:val="both"/>
        <w:rPr>
          <w:snapToGrid w:val="0"/>
        </w:rPr>
      </w:pPr>
      <w:r w:rsidRPr="00504A19"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</w:t>
      </w:r>
      <w:r>
        <w:t xml:space="preserve">. </w:t>
      </w:r>
    </w:p>
    <w:p w14:paraId="09D5A12B" w14:textId="5D84884F" w:rsidR="00D10F29" w:rsidRP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504A19">
        <w:rPr>
          <w:snapToGrid w:val="0"/>
        </w:rPr>
        <w:t>Р</w:t>
      </w:r>
      <w:r w:rsidRPr="009C655B">
        <w:t xml:space="preserve">аботникам с ненормированным рабочим днём, включая руководителей, их заместителей, предоставляется ежегодный дополнительный оплачиваемый отпуск. </w:t>
      </w:r>
    </w:p>
    <w:p w14:paraId="6394A252" w14:textId="77777777" w:rsidR="00D10F29" w:rsidRPr="009C655B" w:rsidRDefault="00D10F29" w:rsidP="00A233C6">
      <w:pPr>
        <w:tabs>
          <w:tab w:val="left" w:pos="0"/>
        </w:tabs>
        <w:ind w:firstLine="709"/>
        <w:jc w:val="both"/>
      </w:pPr>
      <w:r w:rsidRPr="009C655B">
        <w:t xml:space="preserve">Перечень категорий работников с ненормированным рабочим днём, в том числе эпизодически привлекаемых к выполнению своих трудовых (должностных) обязанностей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3-х календарных дней, предусматривается коллективным договором, правилами внутреннего трудового распорядка в зависимости от объёма работы, степени напряжённости труда и других условий. Оплата дополнительных отпусков, предоставляемых работникам с ненормированным рабочим днём, производится в пределах фонда оплаты труда. </w:t>
      </w:r>
    </w:p>
    <w:p w14:paraId="58240A5D" w14:textId="3D78609F" w:rsidR="00D10F29" w:rsidRPr="00504A19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504A19">
        <w:rPr>
          <w:snapToGrid w:val="0"/>
          <w:color w:val="000000"/>
        </w:rPr>
        <w:t>К</w:t>
      </w:r>
      <w:r w:rsidRPr="009C655B">
        <w:t xml:space="preserve">ратковременный отпуск без сохранения (при наличии средств с сохранением) заработной платы по семейным обстоятельствам (при рождении ребёнка, регистрации брака, смерти близких родственников) предоставлять работнику по его письменному заявлению в обязательном порядке. </w:t>
      </w:r>
    </w:p>
    <w:p w14:paraId="79AE852C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</w:pPr>
      <w:r w:rsidRPr="009C655B">
        <w:lastRenderedPageBreak/>
        <w:t xml:space="preserve">В коллективном договоре может определяться конкретная продолжительность таких отпусков, а также другие случаи и условия их предоставления. </w:t>
      </w:r>
    </w:p>
    <w:p w14:paraId="3737DEB3" w14:textId="3E015C40" w:rsidR="00D10F29" w:rsidRPr="009C655B" w:rsidRDefault="00D10F29" w:rsidP="00504A19">
      <w:pPr>
        <w:pStyle w:val="a7"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9C655B">
        <w:t xml:space="preserve">Педагогическим работникам организаций, в т.ч. воспитателям дошкольных образовательных организаций, осуществляющих образовательную деятельность, предоставляется длительный отпуск сроком до одного года в порядке, установленном приказом Минобрнауки России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(зарегистрировано Минюстом России 15 июня 2016 г., регистрационный № 42532), с изменением, внесённым приказом Минобрнауки России от 29 июня 2020 г. № 748. </w:t>
      </w:r>
    </w:p>
    <w:p w14:paraId="75673A49" w14:textId="77777777" w:rsidR="00D10F29" w:rsidRPr="009C655B" w:rsidRDefault="00D10F29" w:rsidP="00A233C6">
      <w:pPr>
        <w:pStyle w:val="a7"/>
        <w:tabs>
          <w:tab w:val="left" w:pos="0"/>
        </w:tabs>
        <w:ind w:left="0" w:firstLine="709"/>
        <w:jc w:val="both"/>
      </w:pPr>
      <w:r w:rsidRPr="009C655B">
        <w:t xml:space="preserve">Продолжительность длительного отпуска, очерёдность его предоставления, разделение на части, продление на основании листа нетрудоспособности в период нахождения в длительном отпуске, предоставление длительного отпуска работающим по совместительству, оплата за счёт средств, полученных организацией от приносящей доход деятельности, и другие вопросы, непредусмотренные непосредственно положениями, определяются коллективным договором. </w:t>
      </w:r>
    </w:p>
    <w:p w14:paraId="6712C688" w14:textId="4DDB42EC" w:rsidR="00504A19" w:rsidRPr="00504A19" w:rsidRDefault="00504A19" w:rsidP="00504A19">
      <w:pPr>
        <w:pStyle w:val="a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jc w:val="both"/>
      </w:pPr>
      <w:bookmarkStart w:id="4" w:name="_Hlk67170714"/>
      <w:r w:rsidRPr="00504A19">
        <w:t>Не</w:t>
      </w:r>
      <w:r w:rsidRPr="00504A19">
        <w:rPr>
          <w:spacing w:val="1"/>
        </w:rPr>
        <w:t xml:space="preserve"> </w:t>
      </w:r>
      <w:r w:rsidRPr="00504A19">
        <w:t>допускается</w:t>
      </w:r>
      <w:r w:rsidRPr="00504A19">
        <w:rPr>
          <w:spacing w:val="1"/>
        </w:rPr>
        <w:t xml:space="preserve"> </w:t>
      </w:r>
      <w:r w:rsidRPr="00504A19">
        <w:t>предоставление</w:t>
      </w:r>
      <w:r w:rsidRPr="00504A19">
        <w:rPr>
          <w:spacing w:val="1"/>
        </w:rPr>
        <w:t xml:space="preserve"> </w:t>
      </w:r>
      <w:r w:rsidRPr="00504A19">
        <w:t>по</w:t>
      </w:r>
      <w:r w:rsidRPr="00504A19">
        <w:rPr>
          <w:spacing w:val="1"/>
        </w:rPr>
        <w:t xml:space="preserve"> </w:t>
      </w:r>
      <w:r w:rsidRPr="00504A19">
        <w:t>инициативе</w:t>
      </w:r>
      <w:r w:rsidRPr="00504A19">
        <w:rPr>
          <w:spacing w:val="1"/>
        </w:rPr>
        <w:t xml:space="preserve"> </w:t>
      </w:r>
      <w:r w:rsidRPr="00504A19">
        <w:t>работодателя</w:t>
      </w:r>
      <w:r w:rsidRPr="00504A19">
        <w:rPr>
          <w:spacing w:val="1"/>
        </w:rPr>
        <w:t xml:space="preserve"> </w:t>
      </w:r>
      <w:r w:rsidRPr="00504A19">
        <w:t>отпусков</w:t>
      </w:r>
      <w:r w:rsidRPr="00504A19">
        <w:rPr>
          <w:spacing w:val="1"/>
        </w:rPr>
        <w:t xml:space="preserve"> </w:t>
      </w:r>
      <w:r w:rsidRPr="00504A19">
        <w:t>без</w:t>
      </w:r>
      <w:r w:rsidRPr="00504A19">
        <w:rPr>
          <w:spacing w:val="1"/>
        </w:rPr>
        <w:t xml:space="preserve"> </w:t>
      </w:r>
      <w:r w:rsidRPr="00504A19">
        <w:t>сохранения</w:t>
      </w:r>
      <w:r w:rsidRPr="00504A19">
        <w:rPr>
          <w:spacing w:val="1"/>
        </w:rPr>
        <w:t xml:space="preserve"> </w:t>
      </w:r>
      <w:r w:rsidRPr="00504A19">
        <w:t>заработной</w:t>
      </w:r>
      <w:r w:rsidRPr="00504A19">
        <w:rPr>
          <w:spacing w:val="1"/>
        </w:rPr>
        <w:t xml:space="preserve"> </w:t>
      </w:r>
      <w:r w:rsidRPr="00504A19">
        <w:t>платы</w:t>
      </w:r>
      <w:r w:rsidRPr="00504A19">
        <w:rPr>
          <w:spacing w:val="1"/>
        </w:rPr>
        <w:t xml:space="preserve"> </w:t>
      </w:r>
      <w:r w:rsidRPr="00504A19">
        <w:t>педагогическим</w:t>
      </w:r>
      <w:r w:rsidRPr="00504A19">
        <w:rPr>
          <w:spacing w:val="1"/>
        </w:rPr>
        <w:t xml:space="preserve"> </w:t>
      </w:r>
      <w:r w:rsidRPr="00504A19">
        <w:t>работникам</w:t>
      </w:r>
      <w:r w:rsidRPr="00504A19">
        <w:rPr>
          <w:spacing w:val="1"/>
        </w:rPr>
        <w:t xml:space="preserve"> </w:t>
      </w:r>
      <w:r w:rsidRPr="00504A19">
        <w:t>образовательных</w:t>
      </w:r>
      <w:r w:rsidRPr="00504A19">
        <w:rPr>
          <w:spacing w:val="1"/>
        </w:rPr>
        <w:t xml:space="preserve"> </w:t>
      </w:r>
      <w:r w:rsidRPr="00504A19">
        <w:t>организаций,</w:t>
      </w:r>
      <w:r w:rsidRPr="00504A19">
        <w:rPr>
          <w:spacing w:val="1"/>
        </w:rPr>
        <w:t xml:space="preserve"> </w:t>
      </w:r>
      <w:r w:rsidRPr="00504A19">
        <w:t>реализующих</w:t>
      </w:r>
      <w:r w:rsidRPr="00504A19">
        <w:rPr>
          <w:spacing w:val="1"/>
        </w:rPr>
        <w:t xml:space="preserve"> </w:t>
      </w:r>
      <w:r w:rsidRPr="00504A19">
        <w:t>образовательные</w:t>
      </w:r>
      <w:r w:rsidRPr="00504A19">
        <w:rPr>
          <w:spacing w:val="1"/>
        </w:rPr>
        <w:t xml:space="preserve"> </w:t>
      </w:r>
      <w:r w:rsidRPr="00504A19">
        <w:t>программы</w:t>
      </w:r>
      <w:r w:rsidRPr="00504A19">
        <w:rPr>
          <w:spacing w:val="1"/>
        </w:rPr>
        <w:t xml:space="preserve"> </w:t>
      </w:r>
      <w:r w:rsidRPr="00504A19">
        <w:t>дошкольного образования, в период, связанный с отсутствием контингента воспитанников</w:t>
      </w:r>
      <w:r w:rsidRPr="00504A19">
        <w:rPr>
          <w:spacing w:val="-3"/>
        </w:rPr>
        <w:t xml:space="preserve"> </w:t>
      </w:r>
      <w:r w:rsidRPr="00504A19">
        <w:t>дошкольных</w:t>
      </w:r>
      <w:r w:rsidRPr="00504A19">
        <w:rPr>
          <w:spacing w:val="1"/>
        </w:rPr>
        <w:t xml:space="preserve"> </w:t>
      </w:r>
      <w:r w:rsidRPr="00504A19">
        <w:t xml:space="preserve">групп. </w:t>
      </w:r>
    </w:p>
    <w:p w14:paraId="4496E806" w14:textId="77777777" w:rsidR="00504A19" w:rsidRDefault="00504A19" w:rsidP="00504A19">
      <w:pPr>
        <w:tabs>
          <w:tab w:val="left" w:pos="0"/>
        </w:tabs>
        <w:ind w:firstLine="709"/>
        <w:jc w:val="both"/>
      </w:pPr>
      <w:r w:rsidRPr="00504A19">
        <w:t>Работодатель</w:t>
      </w:r>
      <w:r w:rsidRPr="00504A19">
        <w:rPr>
          <w:spacing w:val="1"/>
        </w:rPr>
        <w:t xml:space="preserve"> </w:t>
      </w:r>
      <w:r w:rsidRPr="00504A19">
        <w:t>обеспечивает</w:t>
      </w:r>
      <w:r w:rsidRPr="00504A19">
        <w:rPr>
          <w:spacing w:val="1"/>
        </w:rPr>
        <w:t xml:space="preserve"> </w:t>
      </w:r>
      <w:r w:rsidRPr="00504A19">
        <w:t>создание</w:t>
      </w:r>
      <w:r w:rsidRPr="00504A19">
        <w:rPr>
          <w:spacing w:val="1"/>
        </w:rPr>
        <w:t xml:space="preserve"> </w:t>
      </w:r>
      <w:r w:rsidRPr="00504A19">
        <w:t>условий</w:t>
      </w:r>
      <w:r w:rsidRPr="00504A19">
        <w:rPr>
          <w:spacing w:val="1"/>
        </w:rPr>
        <w:t xml:space="preserve"> </w:t>
      </w:r>
      <w:r w:rsidRPr="00504A19">
        <w:t>для</w:t>
      </w:r>
      <w:r w:rsidRPr="00504A19">
        <w:rPr>
          <w:spacing w:val="1"/>
        </w:rPr>
        <w:t xml:space="preserve"> </w:t>
      </w:r>
      <w:r w:rsidRPr="00504A19">
        <w:t>выполнения</w:t>
      </w:r>
      <w:r w:rsidRPr="00504A19">
        <w:rPr>
          <w:spacing w:val="1"/>
        </w:rPr>
        <w:t xml:space="preserve"> </w:t>
      </w:r>
      <w:r w:rsidRPr="00504A19">
        <w:t>этими</w:t>
      </w:r>
      <w:r w:rsidRPr="00504A19">
        <w:rPr>
          <w:spacing w:val="1"/>
        </w:rPr>
        <w:t xml:space="preserve"> </w:t>
      </w:r>
      <w:r w:rsidRPr="00504A19">
        <w:t>работниками видов работы, соответствующей уровню их квалификации</w:t>
      </w:r>
      <w:r w:rsidRPr="00504A19">
        <w:rPr>
          <w:spacing w:val="-67"/>
        </w:rPr>
        <w:t xml:space="preserve"> </w:t>
      </w:r>
      <w:r w:rsidRPr="00504A19">
        <w:t>и компетентности,</w:t>
      </w:r>
      <w:r w:rsidRPr="00504A19">
        <w:rPr>
          <w:spacing w:val="1"/>
        </w:rPr>
        <w:t xml:space="preserve"> </w:t>
      </w:r>
      <w:r w:rsidRPr="00504A19">
        <w:t>в</w:t>
      </w:r>
      <w:r w:rsidRPr="00504A19">
        <w:rPr>
          <w:spacing w:val="1"/>
        </w:rPr>
        <w:t xml:space="preserve"> </w:t>
      </w:r>
      <w:r w:rsidRPr="00504A19">
        <w:t>том</w:t>
      </w:r>
      <w:r w:rsidRPr="00504A19">
        <w:rPr>
          <w:spacing w:val="1"/>
        </w:rPr>
        <w:t xml:space="preserve"> </w:t>
      </w:r>
      <w:r w:rsidRPr="00504A19">
        <w:t>числе</w:t>
      </w:r>
      <w:r w:rsidRPr="00504A19">
        <w:rPr>
          <w:spacing w:val="1"/>
        </w:rPr>
        <w:t xml:space="preserve"> </w:t>
      </w:r>
      <w:r w:rsidRPr="00504A19">
        <w:t>путём</w:t>
      </w:r>
      <w:r w:rsidRPr="00504A19">
        <w:rPr>
          <w:spacing w:val="1"/>
        </w:rPr>
        <w:t xml:space="preserve"> </w:t>
      </w:r>
      <w:r w:rsidRPr="00504A19">
        <w:t>рационального</w:t>
      </w:r>
      <w:r w:rsidRPr="00504A19">
        <w:rPr>
          <w:spacing w:val="1"/>
        </w:rPr>
        <w:t xml:space="preserve"> </w:t>
      </w:r>
      <w:r w:rsidRPr="00504A19">
        <w:t>распределения</w:t>
      </w:r>
      <w:r w:rsidRPr="00504A19">
        <w:rPr>
          <w:spacing w:val="1"/>
        </w:rPr>
        <w:t xml:space="preserve"> </w:t>
      </w:r>
      <w:r w:rsidRPr="00504A19">
        <w:t>педагогической</w:t>
      </w:r>
      <w:r w:rsidRPr="00504A19">
        <w:rPr>
          <w:spacing w:val="-4"/>
        </w:rPr>
        <w:t xml:space="preserve"> </w:t>
      </w:r>
      <w:r w:rsidRPr="00504A19">
        <w:t>нагрузки и иных</w:t>
      </w:r>
      <w:r w:rsidRPr="00504A19">
        <w:rPr>
          <w:spacing w:val="1"/>
        </w:rPr>
        <w:t xml:space="preserve"> </w:t>
      </w:r>
      <w:r w:rsidRPr="00504A19">
        <w:t>трудовых функций.</w:t>
      </w:r>
      <w:r>
        <w:t xml:space="preserve"> </w:t>
      </w:r>
    </w:p>
    <w:p w14:paraId="571C64CC" w14:textId="2281A485" w:rsidR="00504A19" w:rsidRDefault="00AB355B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AB355B">
        <w:t>Работодател</w:t>
      </w:r>
      <w:r>
        <w:t xml:space="preserve">и </w:t>
      </w:r>
      <w:r w:rsidRPr="00AB355B">
        <w:t>в дни проведения</w:t>
      </w:r>
      <w:r w:rsidRPr="00AB355B">
        <w:rPr>
          <w:spacing w:val="1"/>
        </w:rPr>
        <w:t xml:space="preserve"> </w:t>
      </w:r>
      <w:r w:rsidRPr="00AB355B">
        <w:t>государственной</w:t>
      </w:r>
      <w:r w:rsidRPr="00AB355B">
        <w:rPr>
          <w:spacing w:val="1"/>
        </w:rPr>
        <w:t xml:space="preserve"> </w:t>
      </w:r>
      <w:r w:rsidRPr="00AB355B">
        <w:t>итоговой</w:t>
      </w:r>
      <w:r w:rsidRPr="00AB355B">
        <w:rPr>
          <w:spacing w:val="1"/>
        </w:rPr>
        <w:t xml:space="preserve"> </w:t>
      </w:r>
      <w:r w:rsidRPr="00AB355B">
        <w:t>аттестации</w:t>
      </w:r>
      <w:r w:rsidRPr="00AB355B">
        <w:rPr>
          <w:spacing w:val="1"/>
        </w:rPr>
        <w:t xml:space="preserve"> </w:t>
      </w:r>
      <w:r w:rsidRPr="00AB355B">
        <w:t>по</w:t>
      </w:r>
      <w:r w:rsidRPr="00AB355B">
        <w:rPr>
          <w:spacing w:val="1"/>
        </w:rPr>
        <w:t xml:space="preserve"> </w:t>
      </w:r>
      <w:r w:rsidRPr="00AB355B">
        <w:t xml:space="preserve">образовательным </w:t>
      </w:r>
      <w:r w:rsidRPr="00AB355B">
        <w:rPr>
          <w:spacing w:val="-67"/>
        </w:rPr>
        <w:t xml:space="preserve"> </w:t>
      </w:r>
      <w:r w:rsidRPr="00AB355B">
        <w:t>программам</w:t>
      </w:r>
      <w:r w:rsidRPr="00AB355B">
        <w:rPr>
          <w:spacing w:val="1"/>
        </w:rPr>
        <w:t xml:space="preserve"> </w:t>
      </w:r>
      <w:r w:rsidRPr="00AB355B">
        <w:t>основного</w:t>
      </w:r>
      <w:r w:rsidRPr="00AB355B">
        <w:rPr>
          <w:spacing w:val="1"/>
        </w:rPr>
        <w:t xml:space="preserve"> </w:t>
      </w:r>
      <w:r w:rsidRPr="00AB355B">
        <w:t>общего</w:t>
      </w:r>
      <w:r w:rsidRPr="00AB355B">
        <w:rPr>
          <w:spacing w:val="1"/>
        </w:rPr>
        <w:t xml:space="preserve"> </w:t>
      </w:r>
      <w:r w:rsidRPr="00AB355B">
        <w:t>и</w:t>
      </w:r>
      <w:r w:rsidRPr="00AB355B">
        <w:rPr>
          <w:spacing w:val="1"/>
        </w:rPr>
        <w:t xml:space="preserve"> </w:t>
      </w:r>
      <w:r w:rsidRPr="00AB355B">
        <w:t>среднего</w:t>
      </w:r>
      <w:r w:rsidRPr="00AB355B">
        <w:rPr>
          <w:spacing w:val="1"/>
        </w:rPr>
        <w:t xml:space="preserve"> </w:t>
      </w:r>
      <w:r w:rsidRPr="00AB355B">
        <w:t>общего</w:t>
      </w:r>
      <w:r w:rsidRPr="00AB355B">
        <w:rPr>
          <w:spacing w:val="1"/>
        </w:rPr>
        <w:t xml:space="preserve"> </w:t>
      </w:r>
      <w:r w:rsidRPr="00AB355B">
        <w:t>образования,</w:t>
      </w:r>
      <w:r w:rsidRPr="00AB355B">
        <w:rPr>
          <w:spacing w:val="1"/>
        </w:rPr>
        <w:t xml:space="preserve"> </w:t>
      </w:r>
      <w:r w:rsidRPr="00AB355B">
        <w:t>когда</w:t>
      </w:r>
      <w:r w:rsidRPr="00AB355B">
        <w:rPr>
          <w:spacing w:val="1"/>
        </w:rPr>
        <w:t xml:space="preserve"> </w:t>
      </w:r>
      <w:r w:rsidRPr="00AB355B">
        <w:t>образовательная</w:t>
      </w:r>
      <w:r w:rsidRPr="00AB355B">
        <w:rPr>
          <w:spacing w:val="1"/>
        </w:rPr>
        <w:t xml:space="preserve"> </w:t>
      </w:r>
      <w:r w:rsidRPr="00AB355B">
        <w:t>организация</w:t>
      </w:r>
      <w:r w:rsidRPr="00AB355B">
        <w:rPr>
          <w:spacing w:val="1"/>
        </w:rPr>
        <w:t xml:space="preserve"> </w:t>
      </w:r>
      <w:r w:rsidRPr="00AB355B">
        <w:t>становится</w:t>
      </w:r>
      <w:r w:rsidRPr="00AB355B">
        <w:rPr>
          <w:spacing w:val="1"/>
        </w:rPr>
        <w:t xml:space="preserve"> </w:t>
      </w:r>
      <w:r w:rsidRPr="00AB355B">
        <w:t>пунктом</w:t>
      </w:r>
      <w:r w:rsidRPr="00AB355B">
        <w:rPr>
          <w:spacing w:val="1"/>
        </w:rPr>
        <w:t xml:space="preserve"> </w:t>
      </w:r>
      <w:r w:rsidRPr="00AB355B">
        <w:t>проведения</w:t>
      </w:r>
      <w:r w:rsidRPr="00AB355B">
        <w:rPr>
          <w:spacing w:val="1"/>
        </w:rPr>
        <w:t xml:space="preserve"> </w:t>
      </w:r>
      <w:r w:rsidRPr="00AB355B">
        <w:t>экзамена,</w:t>
      </w:r>
      <w:r w:rsidRPr="00AB355B">
        <w:rPr>
          <w:spacing w:val="1"/>
        </w:rPr>
        <w:t xml:space="preserve"> </w:t>
      </w:r>
      <w:r w:rsidRPr="00AB355B">
        <w:t>обеспечива</w:t>
      </w:r>
      <w:r>
        <w:t>ют</w:t>
      </w:r>
      <w:r w:rsidRPr="00AB355B">
        <w:t xml:space="preserve"> педагогически</w:t>
      </w:r>
      <w:r>
        <w:t>х</w:t>
      </w:r>
      <w:r w:rsidRPr="00AB355B">
        <w:t xml:space="preserve"> работник</w:t>
      </w:r>
      <w:r>
        <w:t>ов</w:t>
      </w:r>
      <w:r w:rsidRPr="00AB355B">
        <w:t>, не задействованны</w:t>
      </w:r>
      <w:r>
        <w:t>х</w:t>
      </w:r>
      <w:r w:rsidRPr="00AB355B">
        <w:t xml:space="preserve"> в проведении</w:t>
      </w:r>
      <w:r w:rsidRPr="00AB355B">
        <w:rPr>
          <w:spacing w:val="1"/>
        </w:rPr>
        <w:t xml:space="preserve"> </w:t>
      </w:r>
      <w:r w:rsidRPr="00AB355B">
        <w:t>ГИА, для которых помещение для проведения ГИА является рабочим местом,</w:t>
      </w:r>
      <w:r w:rsidRPr="00AB355B">
        <w:rPr>
          <w:spacing w:val="1"/>
        </w:rPr>
        <w:t xml:space="preserve"> </w:t>
      </w:r>
      <w:r w:rsidRPr="00AB355B">
        <w:t>перемещение</w:t>
      </w:r>
      <w:r w:rsidRPr="00AB355B">
        <w:rPr>
          <w:spacing w:val="1"/>
        </w:rPr>
        <w:t xml:space="preserve"> </w:t>
      </w:r>
      <w:r w:rsidRPr="00AB355B">
        <w:t>их</w:t>
      </w:r>
      <w:r w:rsidRPr="00AB355B">
        <w:rPr>
          <w:spacing w:val="1"/>
        </w:rPr>
        <w:t xml:space="preserve"> </w:t>
      </w:r>
      <w:r w:rsidRPr="00AB355B">
        <w:t>на</w:t>
      </w:r>
      <w:r w:rsidRPr="00AB355B">
        <w:rPr>
          <w:spacing w:val="1"/>
        </w:rPr>
        <w:t xml:space="preserve"> </w:t>
      </w:r>
      <w:r w:rsidRPr="00AB355B">
        <w:t>другое</w:t>
      </w:r>
      <w:r w:rsidRPr="00AB355B">
        <w:rPr>
          <w:spacing w:val="1"/>
        </w:rPr>
        <w:t xml:space="preserve"> </w:t>
      </w:r>
      <w:r w:rsidRPr="00AB355B">
        <w:t>рабочее</w:t>
      </w:r>
      <w:r w:rsidRPr="00AB355B">
        <w:rPr>
          <w:spacing w:val="1"/>
        </w:rPr>
        <w:t xml:space="preserve"> </w:t>
      </w:r>
      <w:r w:rsidRPr="00AB355B">
        <w:t>место</w:t>
      </w:r>
      <w:r w:rsidRPr="00AB355B">
        <w:rPr>
          <w:spacing w:val="1"/>
        </w:rPr>
        <w:t xml:space="preserve"> </w:t>
      </w:r>
      <w:r w:rsidRPr="00AB355B">
        <w:t>или</w:t>
      </w:r>
      <w:r w:rsidRPr="00AB355B">
        <w:rPr>
          <w:spacing w:val="1"/>
        </w:rPr>
        <w:t xml:space="preserve"> </w:t>
      </w:r>
      <w:r w:rsidRPr="00AB355B">
        <w:t>возможность</w:t>
      </w:r>
      <w:r w:rsidRPr="00AB355B">
        <w:rPr>
          <w:spacing w:val="1"/>
        </w:rPr>
        <w:t xml:space="preserve"> </w:t>
      </w:r>
      <w:r w:rsidRPr="00AB355B">
        <w:t>осуществления</w:t>
      </w:r>
      <w:r w:rsidRPr="00AB355B">
        <w:rPr>
          <w:spacing w:val="1"/>
        </w:rPr>
        <w:t xml:space="preserve"> </w:t>
      </w:r>
      <w:r w:rsidRPr="00AB355B">
        <w:t>методической</w:t>
      </w:r>
      <w:r w:rsidRPr="00AB355B">
        <w:rPr>
          <w:spacing w:val="1"/>
        </w:rPr>
        <w:t xml:space="preserve"> </w:t>
      </w:r>
      <w:r w:rsidRPr="00AB355B">
        <w:t>и</w:t>
      </w:r>
      <w:r w:rsidRPr="00AB355B">
        <w:rPr>
          <w:spacing w:val="1"/>
        </w:rPr>
        <w:t xml:space="preserve"> </w:t>
      </w:r>
      <w:r w:rsidRPr="00AB355B">
        <w:t>(или)</w:t>
      </w:r>
      <w:r w:rsidRPr="00AB355B">
        <w:rPr>
          <w:spacing w:val="1"/>
        </w:rPr>
        <w:t xml:space="preserve"> </w:t>
      </w:r>
      <w:r w:rsidRPr="00AB355B">
        <w:t>другой</w:t>
      </w:r>
      <w:r w:rsidRPr="00AB355B">
        <w:rPr>
          <w:spacing w:val="1"/>
        </w:rPr>
        <w:t xml:space="preserve"> </w:t>
      </w:r>
      <w:r w:rsidRPr="00AB355B">
        <w:t>педагогической</w:t>
      </w:r>
      <w:r w:rsidRPr="00AB355B">
        <w:rPr>
          <w:spacing w:val="1"/>
        </w:rPr>
        <w:t xml:space="preserve"> </w:t>
      </w:r>
      <w:r w:rsidRPr="00AB355B">
        <w:t>работы</w:t>
      </w:r>
      <w:r w:rsidRPr="00AB355B">
        <w:rPr>
          <w:spacing w:val="1"/>
        </w:rPr>
        <w:t xml:space="preserve"> </w:t>
      </w:r>
      <w:r w:rsidRPr="00AB355B">
        <w:t>вне</w:t>
      </w:r>
      <w:r w:rsidRPr="00AB355B">
        <w:rPr>
          <w:spacing w:val="1"/>
        </w:rPr>
        <w:t xml:space="preserve"> </w:t>
      </w:r>
      <w:r w:rsidRPr="00AB355B">
        <w:t>образовательной</w:t>
      </w:r>
      <w:r w:rsidRPr="00AB355B">
        <w:rPr>
          <w:spacing w:val="1"/>
        </w:rPr>
        <w:t xml:space="preserve"> </w:t>
      </w:r>
      <w:r w:rsidRPr="00AB355B">
        <w:t>организации.</w:t>
      </w:r>
      <w:r>
        <w:t xml:space="preserve"> </w:t>
      </w:r>
    </w:p>
    <w:p w14:paraId="6A00DA21" w14:textId="0B0685EF" w:rsidR="00AB355B" w:rsidRPr="00AB355B" w:rsidRDefault="00AB355B" w:rsidP="0083763D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</w:pPr>
      <w:r w:rsidRPr="00AB355B">
        <w:t>Работодател</w:t>
      </w:r>
      <w:r>
        <w:t>и</w:t>
      </w:r>
      <w:r w:rsidRPr="00AB355B">
        <w:rPr>
          <w:spacing w:val="1"/>
        </w:rPr>
        <w:t xml:space="preserve"> </w:t>
      </w:r>
      <w:r w:rsidRPr="00AB355B">
        <w:t>с</w:t>
      </w:r>
      <w:r w:rsidRPr="00AB355B">
        <w:rPr>
          <w:spacing w:val="1"/>
        </w:rPr>
        <w:t xml:space="preserve"> </w:t>
      </w:r>
      <w:r w:rsidRPr="00AB355B">
        <w:t>участием</w:t>
      </w:r>
      <w:r w:rsidRPr="00AB355B">
        <w:rPr>
          <w:spacing w:val="1"/>
        </w:rPr>
        <w:t xml:space="preserve"> </w:t>
      </w:r>
      <w:r w:rsidRPr="00AB355B">
        <w:t>выборного</w:t>
      </w:r>
      <w:r w:rsidRPr="00AB355B">
        <w:rPr>
          <w:spacing w:val="1"/>
        </w:rPr>
        <w:t xml:space="preserve"> </w:t>
      </w:r>
      <w:r w:rsidRPr="00AB355B">
        <w:t>органа</w:t>
      </w:r>
      <w:r w:rsidRPr="00AB355B">
        <w:rPr>
          <w:spacing w:val="1"/>
        </w:rPr>
        <w:t xml:space="preserve"> </w:t>
      </w:r>
      <w:r w:rsidRPr="00AB355B">
        <w:t>первичной</w:t>
      </w:r>
      <w:r w:rsidRPr="00AB355B">
        <w:rPr>
          <w:spacing w:val="1"/>
        </w:rPr>
        <w:t xml:space="preserve"> </w:t>
      </w:r>
      <w:r w:rsidRPr="00AB355B">
        <w:t>профсоюзной</w:t>
      </w:r>
      <w:r w:rsidRPr="00AB355B">
        <w:rPr>
          <w:spacing w:val="1"/>
        </w:rPr>
        <w:t xml:space="preserve"> </w:t>
      </w:r>
      <w:r w:rsidRPr="00AB355B">
        <w:t>организации</w:t>
      </w:r>
      <w:r w:rsidRPr="00AB355B">
        <w:rPr>
          <w:spacing w:val="1"/>
        </w:rPr>
        <w:t xml:space="preserve"> </w:t>
      </w:r>
      <w:r w:rsidRPr="00AB355B">
        <w:t>предусматрива</w:t>
      </w:r>
      <w:r>
        <w:t>ют</w:t>
      </w:r>
      <w:r w:rsidRPr="00AB355B">
        <w:rPr>
          <w:spacing w:val="1"/>
        </w:rPr>
        <w:t xml:space="preserve"> </w:t>
      </w:r>
      <w:r w:rsidRPr="00AB355B">
        <w:t>в порядке</w:t>
      </w:r>
      <w:r w:rsidRPr="00AB355B">
        <w:rPr>
          <w:spacing w:val="1"/>
        </w:rPr>
        <w:t xml:space="preserve"> </w:t>
      </w:r>
      <w:r w:rsidRPr="00AB355B">
        <w:t>и</w:t>
      </w:r>
      <w:r w:rsidRPr="00AB355B">
        <w:rPr>
          <w:spacing w:val="1"/>
        </w:rPr>
        <w:t xml:space="preserve"> </w:t>
      </w:r>
      <w:r w:rsidRPr="00AB355B">
        <w:t>на</w:t>
      </w:r>
      <w:r w:rsidRPr="00AB355B">
        <w:rPr>
          <w:spacing w:val="1"/>
        </w:rPr>
        <w:t xml:space="preserve"> </w:t>
      </w:r>
      <w:r w:rsidRPr="00AB355B">
        <w:t>условиях,</w:t>
      </w:r>
      <w:r w:rsidRPr="00AB355B">
        <w:rPr>
          <w:spacing w:val="1"/>
        </w:rPr>
        <w:t xml:space="preserve"> </w:t>
      </w:r>
      <w:r w:rsidRPr="00AB355B">
        <w:t>определяемых</w:t>
      </w:r>
      <w:r w:rsidRPr="00AB355B">
        <w:rPr>
          <w:spacing w:val="1"/>
        </w:rPr>
        <w:t xml:space="preserve"> </w:t>
      </w:r>
      <w:r w:rsidRPr="00AB355B">
        <w:t>локальными</w:t>
      </w:r>
      <w:r w:rsidRPr="00AB355B">
        <w:rPr>
          <w:spacing w:val="1"/>
        </w:rPr>
        <w:t xml:space="preserve"> </w:t>
      </w:r>
      <w:r w:rsidRPr="00AB355B">
        <w:t>нормативными</w:t>
      </w:r>
      <w:r w:rsidRPr="00AB355B">
        <w:rPr>
          <w:spacing w:val="-4"/>
        </w:rPr>
        <w:t xml:space="preserve"> </w:t>
      </w:r>
      <w:r w:rsidRPr="00AB355B">
        <w:t>актами</w:t>
      </w:r>
      <w:r w:rsidRPr="00AB355B">
        <w:rPr>
          <w:spacing w:val="-1"/>
        </w:rPr>
        <w:t xml:space="preserve"> </w:t>
      </w:r>
      <w:r w:rsidRPr="00AB355B">
        <w:t>в</w:t>
      </w:r>
      <w:r w:rsidRPr="00AB355B">
        <w:rPr>
          <w:spacing w:val="-2"/>
        </w:rPr>
        <w:t xml:space="preserve"> </w:t>
      </w:r>
      <w:r w:rsidRPr="00AB355B">
        <w:t>соответствии</w:t>
      </w:r>
      <w:r w:rsidRPr="00AB355B">
        <w:rPr>
          <w:spacing w:val="-1"/>
        </w:rPr>
        <w:t xml:space="preserve"> </w:t>
      </w:r>
      <w:r w:rsidRPr="00AB355B">
        <w:t>с</w:t>
      </w:r>
      <w:r w:rsidRPr="00AB355B">
        <w:rPr>
          <w:spacing w:val="-2"/>
        </w:rPr>
        <w:t xml:space="preserve"> </w:t>
      </w:r>
      <w:r w:rsidRPr="00AB355B">
        <w:t>коллективным</w:t>
      </w:r>
      <w:r w:rsidRPr="00AB355B">
        <w:rPr>
          <w:spacing w:val="-4"/>
        </w:rPr>
        <w:t xml:space="preserve"> </w:t>
      </w:r>
      <w:r w:rsidRPr="00AB355B">
        <w:t xml:space="preserve">договором: </w:t>
      </w:r>
    </w:p>
    <w:p w14:paraId="3DBD1A4D" w14:textId="77777777" w:rsidR="00AB355B" w:rsidRPr="00AB355B" w:rsidRDefault="00AB355B" w:rsidP="00AB355B">
      <w:pPr>
        <w:widowControl w:val="0"/>
        <w:autoSpaceDE w:val="0"/>
        <w:autoSpaceDN w:val="0"/>
        <w:ind w:firstLine="709"/>
        <w:jc w:val="both"/>
      </w:pPr>
      <w:r w:rsidRPr="00AB355B">
        <w:t>- дополнительные гарантии и компенсации работникам, проходящим</w:t>
      </w:r>
      <w:r w:rsidRPr="00AB355B">
        <w:rPr>
          <w:spacing w:val="1"/>
        </w:rPr>
        <w:t xml:space="preserve"> </w:t>
      </w:r>
      <w:r w:rsidRPr="00AB355B">
        <w:t>вакцинацию,</w:t>
      </w:r>
      <w:r w:rsidRPr="00AB355B">
        <w:rPr>
          <w:spacing w:val="1"/>
        </w:rPr>
        <w:t xml:space="preserve"> </w:t>
      </w:r>
      <w:r w:rsidRPr="00AB355B">
        <w:t>в</w:t>
      </w:r>
      <w:r w:rsidRPr="00AB355B">
        <w:rPr>
          <w:spacing w:val="1"/>
        </w:rPr>
        <w:t xml:space="preserve"> </w:t>
      </w:r>
      <w:r w:rsidRPr="00AB355B">
        <w:t>том</w:t>
      </w:r>
      <w:r w:rsidRPr="00AB355B">
        <w:rPr>
          <w:spacing w:val="1"/>
        </w:rPr>
        <w:t xml:space="preserve"> </w:t>
      </w:r>
      <w:r w:rsidRPr="00AB355B">
        <w:t>числе</w:t>
      </w:r>
      <w:r w:rsidRPr="00AB355B">
        <w:rPr>
          <w:spacing w:val="1"/>
        </w:rPr>
        <w:t xml:space="preserve"> </w:t>
      </w:r>
      <w:r w:rsidRPr="00AB355B">
        <w:t>по</w:t>
      </w:r>
      <w:r w:rsidRPr="00AB355B">
        <w:rPr>
          <w:spacing w:val="1"/>
        </w:rPr>
        <w:t xml:space="preserve"> </w:t>
      </w:r>
      <w:r w:rsidRPr="00AB355B">
        <w:t>предоставлению</w:t>
      </w:r>
      <w:r w:rsidRPr="00AB355B">
        <w:rPr>
          <w:spacing w:val="1"/>
        </w:rPr>
        <w:t xml:space="preserve"> </w:t>
      </w:r>
      <w:r w:rsidRPr="00AB355B">
        <w:t>дополнительного</w:t>
      </w:r>
      <w:r w:rsidRPr="00AB355B">
        <w:rPr>
          <w:spacing w:val="1"/>
        </w:rPr>
        <w:t xml:space="preserve"> </w:t>
      </w:r>
      <w:r w:rsidRPr="00AB355B">
        <w:t>времени</w:t>
      </w:r>
      <w:r w:rsidRPr="00AB355B">
        <w:rPr>
          <w:spacing w:val="1"/>
        </w:rPr>
        <w:t xml:space="preserve"> </w:t>
      </w:r>
      <w:r w:rsidRPr="00AB355B">
        <w:t>отдыха с сохранением заработной</w:t>
      </w:r>
      <w:r w:rsidRPr="00AB355B">
        <w:rPr>
          <w:spacing w:val="-1"/>
        </w:rPr>
        <w:t xml:space="preserve"> </w:t>
      </w:r>
      <w:r w:rsidRPr="00AB355B">
        <w:t>платы; возможность</w:t>
      </w:r>
      <w:r w:rsidRPr="00AB355B">
        <w:rPr>
          <w:spacing w:val="1"/>
        </w:rPr>
        <w:t xml:space="preserve"> </w:t>
      </w:r>
      <w:r w:rsidRPr="00AB355B">
        <w:t>перенесения</w:t>
      </w:r>
      <w:r w:rsidRPr="00AB355B">
        <w:rPr>
          <w:spacing w:val="1"/>
        </w:rPr>
        <w:t xml:space="preserve"> </w:t>
      </w:r>
      <w:r w:rsidRPr="00AB355B">
        <w:t>по</w:t>
      </w:r>
      <w:r w:rsidRPr="00AB355B">
        <w:rPr>
          <w:spacing w:val="1"/>
        </w:rPr>
        <w:t xml:space="preserve"> </w:t>
      </w:r>
      <w:r w:rsidRPr="00AB355B">
        <w:t>соглашению</w:t>
      </w:r>
      <w:r w:rsidRPr="00AB355B">
        <w:rPr>
          <w:spacing w:val="1"/>
        </w:rPr>
        <w:t xml:space="preserve"> </w:t>
      </w:r>
      <w:r w:rsidRPr="00AB355B">
        <w:t>сторон</w:t>
      </w:r>
      <w:r w:rsidRPr="00AB355B">
        <w:rPr>
          <w:spacing w:val="71"/>
        </w:rPr>
        <w:t xml:space="preserve"> </w:t>
      </w:r>
      <w:r w:rsidRPr="00AB355B">
        <w:t>отпуска,</w:t>
      </w:r>
      <w:r w:rsidRPr="00AB355B">
        <w:rPr>
          <w:spacing w:val="1"/>
        </w:rPr>
        <w:t xml:space="preserve"> </w:t>
      </w:r>
      <w:r w:rsidRPr="00AB355B">
        <w:t>совпавшего</w:t>
      </w:r>
      <w:r w:rsidRPr="00AB355B">
        <w:rPr>
          <w:spacing w:val="1"/>
        </w:rPr>
        <w:t xml:space="preserve"> </w:t>
      </w:r>
      <w:r w:rsidRPr="00AB355B">
        <w:t>с периодом,</w:t>
      </w:r>
      <w:r w:rsidRPr="00AB355B">
        <w:rPr>
          <w:spacing w:val="1"/>
        </w:rPr>
        <w:t xml:space="preserve"> </w:t>
      </w:r>
      <w:r w:rsidRPr="00AB355B">
        <w:t>когда</w:t>
      </w:r>
      <w:r w:rsidRPr="00AB355B">
        <w:rPr>
          <w:spacing w:val="1"/>
        </w:rPr>
        <w:t xml:space="preserve"> </w:t>
      </w:r>
      <w:r w:rsidRPr="00AB355B">
        <w:t>по</w:t>
      </w:r>
      <w:r w:rsidRPr="00AB355B">
        <w:rPr>
          <w:spacing w:val="1"/>
        </w:rPr>
        <w:t xml:space="preserve"> </w:t>
      </w:r>
      <w:r w:rsidRPr="00AB355B">
        <w:t>решению</w:t>
      </w:r>
      <w:r w:rsidRPr="00AB355B">
        <w:rPr>
          <w:spacing w:val="1"/>
        </w:rPr>
        <w:t xml:space="preserve"> </w:t>
      </w:r>
      <w:r w:rsidRPr="00AB355B">
        <w:t>уполномоченных</w:t>
      </w:r>
      <w:r w:rsidRPr="00AB355B">
        <w:rPr>
          <w:spacing w:val="1"/>
        </w:rPr>
        <w:t xml:space="preserve"> </w:t>
      </w:r>
      <w:r w:rsidRPr="00AB355B">
        <w:t>органов</w:t>
      </w:r>
      <w:r w:rsidRPr="00AB355B">
        <w:rPr>
          <w:spacing w:val="-67"/>
        </w:rPr>
        <w:t xml:space="preserve"> </w:t>
      </w:r>
      <w:r w:rsidRPr="00AB355B">
        <w:t>государственной власти установлены нерабочие дни с сохранением</w:t>
      </w:r>
      <w:r w:rsidRPr="00AB355B">
        <w:rPr>
          <w:spacing w:val="1"/>
        </w:rPr>
        <w:t xml:space="preserve"> </w:t>
      </w:r>
      <w:r w:rsidRPr="00AB355B">
        <w:t>за</w:t>
      </w:r>
      <w:r w:rsidRPr="00AB355B">
        <w:rPr>
          <w:spacing w:val="52"/>
        </w:rPr>
        <w:t xml:space="preserve"> </w:t>
      </w:r>
      <w:r w:rsidRPr="00AB355B">
        <w:t>работниками</w:t>
      </w:r>
      <w:r w:rsidRPr="00AB355B">
        <w:rPr>
          <w:spacing w:val="120"/>
        </w:rPr>
        <w:t xml:space="preserve"> </w:t>
      </w:r>
      <w:r w:rsidRPr="00AB355B">
        <w:t>заработной</w:t>
      </w:r>
      <w:r w:rsidRPr="00AB355B">
        <w:rPr>
          <w:spacing w:val="121"/>
        </w:rPr>
        <w:t xml:space="preserve"> </w:t>
      </w:r>
      <w:r w:rsidRPr="00AB355B">
        <w:t>платы,</w:t>
      </w:r>
      <w:r w:rsidRPr="00AB355B">
        <w:rPr>
          <w:spacing w:val="121"/>
        </w:rPr>
        <w:t xml:space="preserve"> </w:t>
      </w:r>
      <w:r w:rsidRPr="00AB355B">
        <w:t>на другое</w:t>
      </w:r>
      <w:r w:rsidRPr="00AB355B">
        <w:rPr>
          <w:spacing w:val="122"/>
        </w:rPr>
        <w:t xml:space="preserve"> </w:t>
      </w:r>
      <w:r w:rsidRPr="00AB355B">
        <w:t>время,</w:t>
      </w:r>
      <w:r w:rsidRPr="00AB355B">
        <w:rPr>
          <w:spacing w:val="118"/>
        </w:rPr>
        <w:t xml:space="preserve"> </w:t>
      </w:r>
      <w:r w:rsidRPr="00AB355B">
        <w:t>не</w:t>
      </w:r>
      <w:r w:rsidRPr="00AB355B">
        <w:rPr>
          <w:spacing w:val="122"/>
        </w:rPr>
        <w:t xml:space="preserve"> </w:t>
      </w:r>
      <w:r w:rsidRPr="00AB355B">
        <w:t>совпадающее</w:t>
      </w:r>
      <w:r w:rsidRPr="00AB355B">
        <w:rPr>
          <w:spacing w:val="-68"/>
        </w:rPr>
        <w:t xml:space="preserve"> </w:t>
      </w:r>
      <w:r w:rsidRPr="00AB355B">
        <w:t>с</w:t>
      </w:r>
      <w:r w:rsidRPr="00AB355B">
        <w:rPr>
          <w:spacing w:val="-1"/>
        </w:rPr>
        <w:t xml:space="preserve"> </w:t>
      </w:r>
      <w:r w:rsidRPr="00AB355B">
        <w:t xml:space="preserve">указанными периодами; </w:t>
      </w:r>
    </w:p>
    <w:p w14:paraId="78FFF073" w14:textId="209D3163" w:rsidR="00AB355B" w:rsidRPr="00AB355B" w:rsidRDefault="00AB355B" w:rsidP="00AB355B">
      <w:pPr>
        <w:tabs>
          <w:tab w:val="left" w:pos="0"/>
        </w:tabs>
        <w:ind w:firstLine="709"/>
        <w:jc w:val="both"/>
      </w:pPr>
      <w:r w:rsidRPr="00AB355B">
        <w:t>- возможность</w:t>
      </w:r>
      <w:r w:rsidRPr="00AB355B">
        <w:rPr>
          <w:spacing w:val="71"/>
        </w:rPr>
        <w:t xml:space="preserve"> </w:t>
      </w:r>
      <w:r w:rsidRPr="00AB355B">
        <w:t>предоставления</w:t>
      </w:r>
      <w:r w:rsidRPr="00AB355B">
        <w:rPr>
          <w:spacing w:val="71"/>
        </w:rPr>
        <w:t xml:space="preserve"> </w:t>
      </w:r>
      <w:r w:rsidRPr="00AB355B">
        <w:t>работнику</w:t>
      </w:r>
      <w:r w:rsidRPr="00AB355B">
        <w:rPr>
          <w:spacing w:val="71"/>
        </w:rPr>
        <w:t xml:space="preserve"> </w:t>
      </w:r>
      <w:r w:rsidRPr="00AB355B">
        <w:t>отпуска</w:t>
      </w:r>
      <w:r w:rsidRPr="00AB355B">
        <w:rPr>
          <w:spacing w:val="71"/>
        </w:rPr>
        <w:t xml:space="preserve"> </w:t>
      </w:r>
      <w:r w:rsidRPr="00AB355B">
        <w:t>при получении</w:t>
      </w:r>
      <w:r w:rsidRPr="00AB355B">
        <w:rPr>
          <w:spacing w:val="-67"/>
        </w:rPr>
        <w:t xml:space="preserve"> </w:t>
      </w:r>
      <w:r w:rsidRPr="00AB355B">
        <w:t>им</w:t>
      </w:r>
      <w:r w:rsidRPr="00AB355B">
        <w:rPr>
          <w:spacing w:val="23"/>
        </w:rPr>
        <w:t xml:space="preserve"> </w:t>
      </w:r>
      <w:r w:rsidRPr="00AB355B">
        <w:t>путёвки</w:t>
      </w:r>
      <w:r w:rsidRPr="00AB355B">
        <w:rPr>
          <w:spacing w:val="22"/>
        </w:rPr>
        <w:t xml:space="preserve"> </w:t>
      </w:r>
      <w:r w:rsidRPr="00AB355B">
        <w:t>на</w:t>
      </w:r>
      <w:r w:rsidRPr="00AB355B">
        <w:rPr>
          <w:spacing w:val="22"/>
        </w:rPr>
        <w:t xml:space="preserve"> </w:t>
      </w:r>
      <w:r w:rsidRPr="00AB355B">
        <w:t>санаторно-курортное</w:t>
      </w:r>
      <w:r w:rsidRPr="00AB355B">
        <w:rPr>
          <w:spacing w:val="19"/>
        </w:rPr>
        <w:t xml:space="preserve"> </w:t>
      </w:r>
      <w:r w:rsidRPr="00AB355B">
        <w:t>лечение</w:t>
      </w:r>
      <w:r w:rsidRPr="00AB355B">
        <w:rPr>
          <w:spacing w:val="22"/>
        </w:rPr>
        <w:t xml:space="preserve"> </w:t>
      </w:r>
      <w:r w:rsidRPr="00AB355B">
        <w:t>по</w:t>
      </w:r>
      <w:r w:rsidRPr="00AB355B">
        <w:rPr>
          <w:spacing w:val="22"/>
        </w:rPr>
        <w:t xml:space="preserve"> </w:t>
      </w:r>
      <w:r w:rsidRPr="00AB355B">
        <w:t>медицинским</w:t>
      </w:r>
      <w:r w:rsidRPr="00AB355B">
        <w:rPr>
          <w:spacing w:val="24"/>
        </w:rPr>
        <w:t xml:space="preserve"> </w:t>
      </w:r>
      <w:r w:rsidRPr="00AB355B">
        <w:t>показаниям</w:t>
      </w:r>
      <w:r w:rsidRPr="00AB355B">
        <w:rPr>
          <w:spacing w:val="-68"/>
        </w:rPr>
        <w:t xml:space="preserve"> </w:t>
      </w:r>
      <w:r w:rsidRPr="00AB355B">
        <w:t>с</w:t>
      </w:r>
      <w:r w:rsidRPr="00AB355B">
        <w:rPr>
          <w:spacing w:val="1"/>
        </w:rPr>
        <w:t xml:space="preserve"> </w:t>
      </w:r>
      <w:r w:rsidRPr="00AB355B">
        <w:t>учётом</w:t>
      </w:r>
      <w:r w:rsidRPr="00AB355B">
        <w:rPr>
          <w:spacing w:val="1"/>
        </w:rPr>
        <w:t xml:space="preserve"> </w:t>
      </w:r>
      <w:r w:rsidRPr="00AB355B">
        <w:t>срока</w:t>
      </w:r>
      <w:r w:rsidRPr="00AB355B">
        <w:rPr>
          <w:spacing w:val="1"/>
        </w:rPr>
        <w:t xml:space="preserve"> </w:t>
      </w:r>
      <w:r w:rsidRPr="00AB355B">
        <w:t>действия</w:t>
      </w:r>
      <w:r w:rsidRPr="00AB355B">
        <w:rPr>
          <w:spacing w:val="1"/>
        </w:rPr>
        <w:t xml:space="preserve"> </w:t>
      </w:r>
      <w:r w:rsidRPr="00AB355B">
        <w:t>путёвки</w:t>
      </w:r>
      <w:r w:rsidRPr="00AB355B">
        <w:rPr>
          <w:spacing w:val="1"/>
        </w:rPr>
        <w:t xml:space="preserve"> </w:t>
      </w:r>
      <w:r w:rsidRPr="00AB355B">
        <w:t>и</w:t>
      </w:r>
      <w:r w:rsidRPr="00AB355B">
        <w:rPr>
          <w:spacing w:val="1"/>
        </w:rPr>
        <w:t xml:space="preserve"> </w:t>
      </w:r>
      <w:r w:rsidRPr="00AB355B">
        <w:t>обеспечения</w:t>
      </w:r>
      <w:r w:rsidRPr="00AB355B">
        <w:rPr>
          <w:spacing w:val="1"/>
        </w:rPr>
        <w:t xml:space="preserve"> </w:t>
      </w:r>
      <w:r w:rsidRPr="00AB355B">
        <w:t>непрерывност</w:t>
      </w:r>
      <w:r>
        <w:t>и об</w:t>
      </w:r>
      <w:r w:rsidRPr="00AB355B">
        <w:t>разовательного</w:t>
      </w:r>
      <w:r w:rsidRPr="00AB355B">
        <w:rPr>
          <w:spacing w:val="-4"/>
        </w:rPr>
        <w:t xml:space="preserve"> </w:t>
      </w:r>
      <w:r w:rsidRPr="00AB355B">
        <w:t>процесса.</w:t>
      </w:r>
      <w:r>
        <w:t xml:space="preserve"> </w:t>
      </w:r>
    </w:p>
    <w:bookmarkEnd w:id="4"/>
    <w:p w14:paraId="63559B9F" w14:textId="77777777" w:rsidR="00D10F29" w:rsidRPr="009C655B" w:rsidRDefault="00D10F29" w:rsidP="00C6181C">
      <w:pPr>
        <w:spacing w:before="60" w:after="60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V</w:t>
      </w:r>
      <w:r w:rsidRPr="009C655B">
        <w:rPr>
          <w:b/>
          <w:bCs/>
          <w:snapToGrid w:val="0"/>
        </w:rPr>
        <w:t xml:space="preserve">. СОДЕЙСТВИЕ ЗАНЯТОСТИ, ПЕРЕОБУЧЕНИЯ И ПОВЫШЕНИЕ КВАЛИФИКАЦИИ РАБОТНИКОВ </w:t>
      </w:r>
    </w:p>
    <w:p w14:paraId="0E8EE570" w14:textId="41F9D2B0" w:rsidR="000052D8" w:rsidRPr="009C655B" w:rsidRDefault="000052D8" w:rsidP="0083763D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</w:pPr>
      <w:r w:rsidRPr="009C655B">
        <w:t xml:space="preserve">Администрация города: </w:t>
      </w:r>
    </w:p>
    <w:p w14:paraId="1B04A7B2" w14:textId="608E5C78" w:rsidR="000052D8" w:rsidRPr="009C655B" w:rsidRDefault="000052D8" w:rsidP="00F0013A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C655B">
        <w:t>Содействует</w:t>
      </w:r>
      <w:r w:rsidRPr="009C655B">
        <w:rPr>
          <w:spacing w:val="1"/>
        </w:rPr>
        <w:t xml:space="preserve"> </w:t>
      </w:r>
      <w:r w:rsidRPr="009C655B">
        <w:t>повышению</w:t>
      </w:r>
      <w:r w:rsidRPr="009C655B">
        <w:rPr>
          <w:spacing w:val="1"/>
        </w:rPr>
        <w:t xml:space="preserve"> </w:t>
      </w:r>
      <w:r w:rsidRPr="009C655B">
        <w:t>квалификации</w:t>
      </w:r>
      <w:r w:rsidRPr="009C655B">
        <w:rPr>
          <w:spacing w:val="1"/>
        </w:rPr>
        <w:t xml:space="preserve"> </w:t>
      </w:r>
      <w:r w:rsidRPr="009C655B">
        <w:t>работников,</w:t>
      </w:r>
      <w:r w:rsidRPr="009C655B">
        <w:rPr>
          <w:spacing w:val="1"/>
        </w:rPr>
        <w:t xml:space="preserve"> </w:t>
      </w:r>
      <w:r w:rsidRPr="009C655B">
        <w:t>оказанию</w:t>
      </w:r>
      <w:r w:rsidRPr="009C655B">
        <w:rPr>
          <w:spacing w:val="1"/>
        </w:rPr>
        <w:t xml:space="preserve"> </w:t>
      </w:r>
      <w:r w:rsidRPr="009C655B">
        <w:t>эффективной помощи молодым специалистам в профессиональной</w:t>
      </w:r>
      <w:r w:rsidR="00AB355B">
        <w:t xml:space="preserve"> </w:t>
      </w:r>
      <w:r w:rsidRPr="009C655B">
        <w:t>и социальной</w:t>
      </w:r>
      <w:r w:rsidRPr="009C655B">
        <w:rPr>
          <w:spacing w:val="1"/>
        </w:rPr>
        <w:t xml:space="preserve"> </w:t>
      </w:r>
      <w:r w:rsidRPr="009C655B">
        <w:t>адаптации,</w:t>
      </w:r>
      <w:r w:rsidRPr="009C655B">
        <w:rPr>
          <w:spacing w:val="1"/>
        </w:rPr>
        <w:t xml:space="preserve"> </w:t>
      </w:r>
      <w:r w:rsidRPr="009C655B">
        <w:t>содействует</w:t>
      </w:r>
      <w:r w:rsidRPr="009C655B">
        <w:rPr>
          <w:spacing w:val="1"/>
        </w:rPr>
        <w:t xml:space="preserve"> </w:t>
      </w:r>
      <w:r w:rsidRPr="009C655B">
        <w:t>развитию</w:t>
      </w:r>
      <w:r w:rsidRPr="009C655B">
        <w:rPr>
          <w:spacing w:val="1"/>
        </w:rPr>
        <w:t xml:space="preserve"> </w:t>
      </w:r>
      <w:r w:rsidRPr="009C655B">
        <w:t>практики</w:t>
      </w:r>
      <w:r w:rsidRPr="009C655B">
        <w:rPr>
          <w:spacing w:val="1"/>
        </w:rPr>
        <w:t xml:space="preserve"> </w:t>
      </w:r>
      <w:r w:rsidRPr="009C655B">
        <w:t>стажировки</w:t>
      </w:r>
      <w:r w:rsidRPr="009C655B">
        <w:rPr>
          <w:spacing w:val="1"/>
        </w:rPr>
        <w:t xml:space="preserve"> </w:t>
      </w:r>
      <w:r w:rsidRPr="009C655B">
        <w:t>обучающихся</w:t>
      </w:r>
      <w:r w:rsidRPr="009C655B">
        <w:rPr>
          <w:spacing w:val="1"/>
        </w:rPr>
        <w:t xml:space="preserve"> </w:t>
      </w:r>
      <w:r w:rsidRPr="009C655B">
        <w:t>и выпускников</w:t>
      </w:r>
      <w:r w:rsidRPr="009C655B">
        <w:rPr>
          <w:spacing w:val="71"/>
        </w:rPr>
        <w:t xml:space="preserve"> </w:t>
      </w:r>
      <w:r w:rsidRPr="009C655B">
        <w:t>профессиональных</w:t>
      </w:r>
      <w:r w:rsidRPr="009C655B">
        <w:rPr>
          <w:spacing w:val="71"/>
        </w:rPr>
        <w:t xml:space="preserve"> </w:t>
      </w:r>
      <w:r w:rsidRPr="009C655B">
        <w:t>образовательных</w:t>
      </w:r>
      <w:r w:rsidRPr="009C655B">
        <w:rPr>
          <w:spacing w:val="1"/>
        </w:rPr>
        <w:t xml:space="preserve"> </w:t>
      </w:r>
      <w:r w:rsidRPr="009C655B">
        <w:t xml:space="preserve">организаций. </w:t>
      </w:r>
    </w:p>
    <w:p w14:paraId="1CA21F5F" w14:textId="77777777" w:rsidR="000052D8" w:rsidRPr="009C655B" w:rsidRDefault="000052D8" w:rsidP="000052D8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9C655B">
        <w:t>Анализирует</w:t>
      </w:r>
      <w:r w:rsidRPr="009C655B">
        <w:rPr>
          <w:spacing w:val="1"/>
        </w:rPr>
        <w:t xml:space="preserve"> </w:t>
      </w:r>
      <w:r w:rsidRPr="009C655B">
        <w:t>кадровый</w:t>
      </w:r>
      <w:r w:rsidRPr="009C655B">
        <w:rPr>
          <w:spacing w:val="1"/>
        </w:rPr>
        <w:t xml:space="preserve"> </w:t>
      </w:r>
      <w:r w:rsidRPr="009C655B">
        <w:t>состав,</w:t>
      </w:r>
      <w:r w:rsidRPr="009C655B">
        <w:rPr>
          <w:spacing w:val="1"/>
        </w:rPr>
        <w:t xml:space="preserve"> </w:t>
      </w:r>
      <w:r w:rsidRPr="009C655B">
        <w:t>потребность</w:t>
      </w:r>
      <w:r w:rsidRPr="009C655B">
        <w:rPr>
          <w:spacing w:val="1"/>
        </w:rPr>
        <w:t xml:space="preserve"> </w:t>
      </w:r>
      <w:r w:rsidRPr="009C655B">
        <w:t>в</w:t>
      </w:r>
      <w:r w:rsidRPr="009C655B">
        <w:rPr>
          <w:spacing w:val="1"/>
        </w:rPr>
        <w:t xml:space="preserve"> </w:t>
      </w:r>
      <w:r w:rsidRPr="009C655B">
        <w:t>кадрах</w:t>
      </w:r>
      <w:r w:rsidRPr="009C655B">
        <w:rPr>
          <w:spacing w:val="1"/>
        </w:rPr>
        <w:t xml:space="preserve"> </w:t>
      </w:r>
      <w:r w:rsidRPr="009C655B">
        <w:t>подведомственных организаций, обеспечивает необходимые условия</w:t>
      </w:r>
      <w:r w:rsidRPr="009C655B">
        <w:rPr>
          <w:spacing w:val="1"/>
        </w:rPr>
        <w:t xml:space="preserve"> </w:t>
      </w:r>
      <w:r w:rsidRPr="009C655B">
        <w:t>для профессиональной подготовки и переподготовки работников, повышения</w:t>
      </w:r>
      <w:r w:rsidRPr="009C655B">
        <w:rPr>
          <w:spacing w:val="1"/>
        </w:rPr>
        <w:t xml:space="preserve"> </w:t>
      </w:r>
      <w:r w:rsidRPr="009C655B">
        <w:t xml:space="preserve">квалификации. </w:t>
      </w:r>
    </w:p>
    <w:p w14:paraId="129A52D6" w14:textId="77777777" w:rsidR="000052D8" w:rsidRPr="009C655B" w:rsidRDefault="000052D8" w:rsidP="000052D8">
      <w:pPr>
        <w:widowControl w:val="0"/>
        <w:autoSpaceDE w:val="0"/>
        <w:autoSpaceDN w:val="0"/>
        <w:ind w:firstLine="709"/>
        <w:jc w:val="both"/>
      </w:pPr>
      <w:r w:rsidRPr="009C655B">
        <w:t>Организует систематическую работу по повышению квалификации</w:t>
      </w:r>
      <w:r w:rsidRPr="009C655B">
        <w:rPr>
          <w:spacing w:val="1"/>
        </w:rPr>
        <w:t xml:space="preserve"> </w:t>
      </w:r>
      <w:r w:rsidRPr="009C655B">
        <w:t>и профессиональной</w:t>
      </w:r>
      <w:r w:rsidRPr="009C655B">
        <w:rPr>
          <w:spacing w:val="1"/>
        </w:rPr>
        <w:t xml:space="preserve"> </w:t>
      </w:r>
      <w:r w:rsidRPr="009C655B">
        <w:t>переподготовке</w:t>
      </w:r>
      <w:r w:rsidRPr="009C655B">
        <w:rPr>
          <w:spacing w:val="1"/>
        </w:rPr>
        <w:t xml:space="preserve"> </w:t>
      </w:r>
      <w:r w:rsidRPr="009C655B">
        <w:t>педагогических,</w:t>
      </w:r>
      <w:r w:rsidRPr="009C655B">
        <w:rPr>
          <w:spacing w:val="1"/>
        </w:rPr>
        <w:t xml:space="preserve"> </w:t>
      </w:r>
      <w:r w:rsidRPr="009C655B">
        <w:t>руководящих</w:t>
      </w:r>
      <w:r w:rsidRPr="009C655B">
        <w:rPr>
          <w:spacing w:val="1"/>
        </w:rPr>
        <w:t xml:space="preserve"> </w:t>
      </w:r>
      <w:r w:rsidRPr="009C655B">
        <w:t>и</w:t>
      </w:r>
      <w:r w:rsidRPr="009C655B">
        <w:rPr>
          <w:spacing w:val="1"/>
        </w:rPr>
        <w:t xml:space="preserve"> </w:t>
      </w:r>
      <w:r w:rsidRPr="009C655B">
        <w:t>других работников</w:t>
      </w:r>
      <w:r w:rsidRPr="009C655B">
        <w:rPr>
          <w:spacing w:val="-3"/>
        </w:rPr>
        <w:t xml:space="preserve"> </w:t>
      </w:r>
      <w:r w:rsidRPr="009C655B">
        <w:rPr>
          <w:spacing w:val="-3"/>
        </w:rPr>
        <w:lastRenderedPageBreak/>
        <w:t xml:space="preserve">образовательных </w:t>
      </w:r>
      <w:r w:rsidRPr="009C655B">
        <w:t>организаций.</w:t>
      </w:r>
    </w:p>
    <w:p w14:paraId="2B8D7F02" w14:textId="50785308" w:rsidR="000052D8" w:rsidRPr="009C655B" w:rsidRDefault="000052D8" w:rsidP="006E33A6">
      <w:pPr>
        <w:ind w:firstLine="708"/>
        <w:jc w:val="both"/>
        <w:rPr>
          <w:snapToGrid w:val="0"/>
          <w:color w:val="000000"/>
        </w:rPr>
      </w:pPr>
      <w:r w:rsidRPr="009C655B">
        <w:t>Осуществляет</w:t>
      </w:r>
      <w:r w:rsidRPr="009C655B">
        <w:rPr>
          <w:spacing w:val="1"/>
        </w:rPr>
        <w:t xml:space="preserve"> </w:t>
      </w:r>
      <w:r w:rsidRPr="009C655B">
        <w:t>ведомственный</w:t>
      </w:r>
      <w:r w:rsidRPr="009C655B">
        <w:rPr>
          <w:spacing w:val="1"/>
        </w:rPr>
        <w:t xml:space="preserve"> </w:t>
      </w:r>
      <w:r w:rsidRPr="009C655B">
        <w:t>контроль</w:t>
      </w:r>
      <w:r w:rsidRPr="009C655B">
        <w:rPr>
          <w:spacing w:val="1"/>
        </w:rPr>
        <w:t xml:space="preserve"> </w:t>
      </w:r>
      <w:r w:rsidRPr="009C655B">
        <w:t>за</w:t>
      </w:r>
      <w:r w:rsidRPr="009C655B">
        <w:rPr>
          <w:spacing w:val="1"/>
        </w:rPr>
        <w:t xml:space="preserve"> </w:t>
      </w:r>
      <w:r w:rsidRPr="009C655B">
        <w:t>соблюдением</w:t>
      </w:r>
      <w:r w:rsidRPr="009C655B">
        <w:rPr>
          <w:spacing w:val="1"/>
        </w:rPr>
        <w:t xml:space="preserve"> </w:t>
      </w:r>
      <w:r w:rsidRPr="009C655B">
        <w:t>работодателями</w:t>
      </w:r>
      <w:r w:rsidRPr="009C655B">
        <w:rPr>
          <w:spacing w:val="1"/>
        </w:rPr>
        <w:t xml:space="preserve"> </w:t>
      </w:r>
      <w:r w:rsidRPr="009C655B">
        <w:t>трудового</w:t>
      </w:r>
      <w:r w:rsidRPr="009C655B">
        <w:rPr>
          <w:spacing w:val="1"/>
        </w:rPr>
        <w:t xml:space="preserve"> </w:t>
      </w:r>
      <w:r w:rsidRPr="009C655B">
        <w:t>законодательства</w:t>
      </w:r>
      <w:r w:rsidRPr="009C655B">
        <w:rPr>
          <w:spacing w:val="1"/>
        </w:rPr>
        <w:t xml:space="preserve"> </w:t>
      </w:r>
      <w:r w:rsidRPr="009C655B">
        <w:t>и</w:t>
      </w:r>
      <w:r w:rsidRPr="009C655B">
        <w:rPr>
          <w:spacing w:val="1"/>
        </w:rPr>
        <w:t xml:space="preserve"> </w:t>
      </w:r>
      <w:r w:rsidRPr="009C655B">
        <w:t>иных</w:t>
      </w:r>
      <w:r w:rsidRPr="009C655B">
        <w:rPr>
          <w:spacing w:val="1"/>
        </w:rPr>
        <w:t xml:space="preserve"> </w:t>
      </w:r>
      <w:r w:rsidRPr="009C655B">
        <w:t>нормативных</w:t>
      </w:r>
      <w:r w:rsidRPr="009C655B">
        <w:rPr>
          <w:spacing w:val="1"/>
        </w:rPr>
        <w:t xml:space="preserve"> </w:t>
      </w:r>
      <w:r w:rsidRPr="009C655B">
        <w:t>правовых</w:t>
      </w:r>
      <w:r w:rsidRPr="009C655B">
        <w:rPr>
          <w:spacing w:val="-67"/>
        </w:rPr>
        <w:t xml:space="preserve"> </w:t>
      </w:r>
      <w:r w:rsidRPr="009C655B">
        <w:t>актов, содержащих нормы трудового права, в подведомственных организациях,</w:t>
      </w:r>
      <w:r w:rsidRPr="009C655B">
        <w:rPr>
          <w:spacing w:val="1"/>
        </w:rPr>
        <w:t xml:space="preserve"> </w:t>
      </w:r>
      <w:r w:rsidRPr="009C655B">
        <w:t>в</w:t>
      </w:r>
      <w:r w:rsidRPr="009C655B">
        <w:rPr>
          <w:spacing w:val="-2"/>
        </w:rPr>
        <w:t xml:space="preserve"> </w:t>
      </w:r>
      <w:r w:rsidRPr="009C655B">
        <w:t>том числе во</w:t>
      </w:r>
      <w:r w:rsidRPr="009C655B">
        <w:rPr>
          <w:spacing w:val="1"/>
        </w:rPr>
        <w:t xml:space="preserve"> </w:t>
      </w:r>
      <w:r w:rsidRPr="009C655B">
        <w:t>взаимодействии</w:t>
      </w:r>
      <w:r w:rsidRPr="009C655B">
        <w:rPr>
          <w:spacing w:val="-1"/>
        </w:rPr>
        <w:t xml:space="preserve"> </w:t>
      </w:r>
      <w:r w:rsidRPr="009C655B">
        <w:t>с Профсоюзом</w:t>
      </w:r>
      <w:r w:rsidR="006E33A6" w:rsidRPr="009C655B">
        <w:t xml:space="preserve">. </w:t>
      </w:r>
    </w:p>
    <w:p w14:paraId="663FFC00" w14:textId="25398AC5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 xml:space="preserve">Стороны договорились в рамках своих полномочий: </w:t>
      </w:r>
    </w:p>
    <w:p w14:paraId="7F4D2956" w14:textId="5978FB4E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 xml:space="preserve">Не допускать в течение учебного года сокращения рабочих мест, при реорганизации и ликвидации организаций, </w:t>
      </w:r>
      <w:r w:rsidR="000D7603">
        <w:rPr>
          <w:snapToGrid w:val="0"/>
          <w:color w:val="000000"/>
        </w:rPr>
        <w:t>за исключением административно-управленческого персонала. П</w:t>
      </w:r>
      <w:r w:rsidRPr="00F0013A">
        <w:rPr>
          <w:snapToGrid w:val="0"/>
          <w:color w:val="000000"/>
        </w:rPr>
        <w:t xml:space="preserve">роводить взаимные консультации и принимать согласованные меры по вопросам высвобождения и трудоустройства. </w:t>
      </w:r>
    </w:p>
    <w:p w14:paraId="5FA660AF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bCs/>
        </w:rPr>
        <w:t xml:space="preserve">Обеспечивать сохранение оптимальной для реализации образовательного процесса сети образовательных учреждений (организаций) в течение учебного года. </w:t>
      </w:r>
    </w:p>
    <w:p w14:paraId="5DC87226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>С</w:t>
      </w:r>
      <w:r w:rsidRPr="009C655B">
        <w:t xml:space="preserve">читать массовым для образовательных организаций увольнение по сокращению численности или штата работников 8% и более от числа </w:t>
      </w:r>
      <w:r w:rsidR="00877B70" w:rsidRPr="009C655B">
        <w:t xml:space="preserve">работающих </w:t>
      </w:r>
      <w:r w:rsidRPr="009C655B">
        <w:t xml:space="preserve">в течение 90 календарных дней. </w:t>
      </w:r>
    </w:p>
    <w:p w14:paraId="1351226F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</w:rPr>
        <w:t>О</w:t>
      </w:r>
      <w:r w:rsidRPr="00F0013A">
        <w:rPr>
          <w:snapToGrid w:val="0"/>
          <w:color w:val="000000"/>
        </w:rPr>
        <w:t xml:space="preserve">существлять массовое высвобождение работников, связанное с ликвидацией, реорганизацией образовательной организации, лишь при условии обязательного предварительного письменного уведомления не менее чем за 3 месяца, соответствующего выборного профсоюзного органа, где указываются причины, число и категории работников, которых оно может коснуться, срок, в течение которого его намечено осуществить, и конкретные меры по трудоустройству работников в соответствии с ТК РФ. </w:t>
      </w:r>
    </w:p>
    <w:p w14:paraId="1F01F807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>П</w:t>
      </w:r>
      <w:r w:rsidRPr="00F0013A">
        <w:rPr>
          <w:bCs/>
        </w:rPr>
        <w:t xml:space="preserve">ризнать за Курганским городским комитетом Профсоюза право вносить в соответствующие органы Администрации города предложения о перенесении сроков или временном прекращении реализации мероприятий, связанных с массовым высвобождением работников. </w:t>
      </w:r>
    </w:p>
    <w:p w14:paraId="6A8FD68A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 xml:space="preserve">Содействовать занятости работников образования, предусматривать меры по сохранению рабочих мест, трудоустройству высвобождаемых работников, их переобучению, переводу в другие организации. </w:t>
      </w:r>
    </w:p>
    <w:p w14:paraId="7CECBF93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bCs/>
        </w:rPr>
        <w:t>О</w:t>
      </w:r>
      <w:r w:rsidRPr="00F0013A">
        <w:rPr>
          <w:snapToGrid w:val="0"/>
          <w:color w:val="000000"/>
        </w:rPr>
        <w:t xml:space="preserve">беспечивать преимущественное право приёма педагогических работников, уволенных по сокращению численности или штата, на работу во вновь создаваемые образовательные организации. </w:t>
      </w:r>
    </w:p>
    <w:p w14:paraId="6F11CD66" w14:textId="77777777" w:rsidR="00F0013A" w:rsidRDefault="00D10F29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>П</w:t>
      </w:r>
      <w:r w:rsidRPr="009C655B">
        <w:t xml:space="preserve">редоставлять право на бесплатное для педагогических работников повышение квалификации не реже 1 раза в 3 года. </w:t>
      </w:r>
    </w:p>
    <w:p w14:paraId="6FAE316E" w14:textId="64000021" w:rsidR="006E33A6" w:rsidRPr="00F0013A" w:rsidRDefault="006E33A6" w:rsidP="00F0013A">
      <w:pPr>
        <w:pStyle w:val="a7"/>
        <w:numPr>
          <w:ilvl w:val="0"/>
          <w:numId w:val="48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lang w:eastAsia="en-US"/>
        </w:rPr>
        <w:t>В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целях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содействия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профессиональному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развитию,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а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также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повышения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статуса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педагогических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работников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F0013A">
        <w:rPr>
          <w:spacing w:val="71"/>
          <w:lang w:eastAsia="en-US"/>
        </w:rPr>
        <w:t xml:space="preserve"> </w:t>
      </w:r>
      <w:r w:rsidRPr="009C655B">
        <w:rPr>
          <w:lang w:eastAsia="en-US"/>
        </w:rPr>
        <w:t>престижа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педагогической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профессии,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укрепления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позитивного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имиджа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педагога</w:t>
      </w:r>
      <w:r w:rsidRPr="00F0013A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в</w:t>
      </w:r>
      <w:r w:rsidRPr="00F0013A">
        <w:rPr>
          <w:spacing w:val="-67"/>
          <w:lang w:eastAsia="en-US"/>
        </w:rPr>
        <w:t xml:space="preserve"> </w:t>
      </w:r>
      <w:r w:rsidRPr="009C655B">
        <w:rPr>
          <w:lang w:eastAsia="en-US"/>
        </w:rPr>
        <w:t xml:space="preserve">обществе: </w:t>
      </w:r>
    </w:p>
    <w:p w14:paraId="08AB2AAC" w14:textId="77777777" w:rsidR="006E33A6" w:rsidRPr="009C655B" w:rsidRDefault="006E33A6" w:rsidP="006E33A6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eastAsia="en-US"/>
        </w:rPr>
      </w:pPr>
      <w:r w:rsidRPr="009C655B">
        <w:rPr>
          <w:lang w:eastAsia="en-US"/>
        </w:rPr>
        <w:t>- развивать практику совместного проведения ежегодных городских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конкурсов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педагогического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мастерства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других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городских</w:t>
      </w:r>
      <w:r w:rsidRPr="009C655B">
        <w:rPr>
          <w:spacing w:val="-67"/>
          <w:lang w:eastAsia="en-US"/>
        </w:rPr>
        <w:t xml:space="preserve"> </w:t>
      </w:r>
      <w:r w:rsidRPr="009C655B">
        <w:rPr>
          <w:lang w:eastAsia="en-US"/>
        </w:rPr>
        <w:t>профессиональных</w:t>
      </w:r>
      <w:r w:rsidRPr="009C655B">
        <w:rPr>
          <w:spacing w:val="-2"/>
          <w:lang w:eastAsia="en-US"/>
        </w:rPr>
        <w:t xml:space="preserve"> </w:t>
      </w:r>
      <w:r w:rsidRPr="009C655B">
        <w:rPr>
          <w:lang w:eastAsia="en-US"/>
        </w:rPr>
        <w:t xml:space="preserve">конкурсов; </w:t>
      </w:r>
    </w:p>
    <w:p w14:paraId="2990B691" w14:textId="77777777" w:rsidR="006E33A6" w:rsidRPr="009C655B" w:rsidRDefault="006E33A6" w:rsidP="006E33A6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eastAsia="en-US"/>
        </w:rPr>
      </w:pPr>
      <w:r w:rsidRPr="009C655B">
        <w:rPr>
          <w:lang w:eastAsia="en-US"/>
        </w:rPr>
        <w:t>- оказывать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методическую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финансовую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помощь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педагогическим работникам,</w:t>
      </w:r>
      <w:r w:rsidRPr="009C655B">
        <w:rPr>
          <w:spacing w:val="119"/>
          <w:lang w:eastAsia="en-US"/>
        </w:rPr>
        <w:t xml:space="preserve"> </w:t>
      </w:r>
      <w:r w:rsidRPr="009C655B">
        <w:rPr>
          <w:lang w:eastAsia="en-US"/>
        </w:rPr>
        <w:t>направляемым</w:t>
      </w:r>
      <w:r w:rsidRPr="009C655B">
        <w:rPr>
          <w:spacing w:val="120"/>
          <w:lang w:eastAsia="en-US"/>
        </w:rPr>
        <w:t xml:space="preserve"> </w:t>
      </w:r>
      <w:r w:rsidRPr="009C655B">
        <w:rPr>
          <w:lang w:eastAsia="en-US"/>
        </w:rPr>
        <w:t>для</w:t>
      </w:r>
      <w:r w:rsidRPr="009C655B">
        <w:rPr>
          <w:spacing w:val="119"/>
          <w:lang w:eastAsia="en-US"/>
        </w:rPr>
        <w:t xml:space="preserve"> </w:t>
      </w:r>
      <w:r w:rsidRPr="009C655B">
        <w:rPr>
          <w:lang w:eastAsia="en-US"/>
        </w:rPr>
        <w:t>участия</w:t>
      </w:r>
      <w:r w:rsidRPr="009C655B">
        <w:rPr>
          <w:spacing w:val="119"/>
          <w:lang w:eastAsia="en-US"/>
        </w:rPr>
        <w:t xml:space="preserve"> </w:t>
      </w:r>
      <w:r w:rsidRPr="009C655B">
        <w:rPr>
          <w:lang w:eastAsia="en-US"/>
        </w:rPr>
        <w:t>во</w:t>
      </w:r>
      <w:r w:rsidRPr="009C655B">
        <w:rPr>
          <w:spacing w:val="120"/>
          <w:lang w:eastAsia="en-US"/>
        </w:rPr>
        <w:t xml:space="preserve"> </w:t>
      </w:r>
      <w:r w:rsidRPr="009C655B">
        <w:rPr>
          <w:lang w:eastAsia="en-US"/>
        </w:rPr>
        <w:t>всероссийских</w:t>
      </w:r>
      <w:r w:rsidRPr="009C655B">
        <w:rPr>
          <w:spacing w:val="120"/>
          <w:lang w:eastAsia="en-US"/>
        </w:rPr>
        <w:t xml:space="preserve"> </w:t>
      </w:r>
      <w:r w:rsidRPr="009C655B">
        <w:rPr>
          <w:lang w:eastAsia="en-US"/>
        </w:rPr>
        <w:t>конкурсах «Учитель года», «Воспитатель года», «Педагог-психолог года», 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других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значимых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конкурсах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 xml:space="preserve">профессионального мастерства; </w:t>
      </w:r>
    </w:p>
    <w:p w14:paraId="2FB8A75A" w14:textId="77777777" w:rsidR="006E33A6" w:rsidRPr="009C655B" w:rsidRDefault="006E33A6" w:rsidP="006E33A6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eastAsia="en-US"/>
        </w:rPr>
      </w:pPr>
      <w:r w:rsidRPr="009C655B">
        <w:rPr>
          <w:lang w:eastAsia="en-US"/>
        </w:rPr>
        <w:t>- содействовать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созданию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деятельности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клубов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участников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всероссийский конкурсов «Учитель года», «Воспитатель года»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 других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значимых конкурсов профессионального мастерства, а также реализации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иных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общественных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инициатив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формированию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профессиональных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сообществ</w:t>
      </w:r>
      <w:r w:rsidRPr="009C655B">
        <w:rPr>
          <w:spacing w:val="-3"/>
          <w:lang w:eastAsia="en-US"/>
        </w:rPr>
        <w:t xml:space="preserve"> </w:t>
      </w:r>
      <w:r w:rsidRPr="009C655B">
        <w:rPr>
          <w:lang w:eastAsia="en-US"/>
        </w:rPr>
        <w:t>в</w:t>
      </w:r>
      <w:r w:rsidRPr="009C655B">
        <w:rPr>
          <w:spacing w:val="-3"/>
          <w:lang w:eastAsia="en-US"/>
        </w:rPr>
        <w:t xml:space="preserve"> </w:t>
      </w:r>
      <w:r w:rsidRPr="009C655B">
        <w:rPr>
          <w:lang w:eastAsia="en-US"/>
        </w:rPr>
        <w:t>педагогической</w:t>
      </w:r>
      <w:r w:rsidRPr="009C655B">
        <w:rPr>
          <w:spacing w:val="-2"/>
          <w:lang w:eastAsia="en-US"/>
        </w:rPr>
        <w:t xml:space="preserve"> </w:t>
      </w:r>
      <w:r w:rsidRPr="009C655B">
        <w:rPr>
          <w:lang w:eastAsia="en-US"/>
        </w:rPr>
        <w:t>среде</w:t>
      </w:r>
      <w:r w:rsidRPr="009C655B">
        <w:rPr>
          <w:spacing w:val="-2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-3"/>
          <w:lang w:eastAsia="en-US"/>
        </w:rPr>
        <w:t xml:space="preserve"> </w:t>
      </w:r>
      <w:r w:rsidRPr="009C655B">
        <w:rPr>
          <w:lang w:eastAsia="en-US"/>
        </w:rPr>
        <w:t>осуществлять</w:t>
      </w:r>
      <w:r w:rsidRPr="009C655B">
        <w:rPr>
          <w:spacing w:val="-2"/>
          <w:lang w:eastAsia="en-US"/>
        </w:rPr>
        <w:t xml:space="preserve"> </w:t>
      </w:r>
      <w:r w:rsidRPr="009C655B">
        <w:rPr>
          <w:lang w:eastAsia="en-US"/>
        </w:rPr>
        <w:t>взаимодействие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>с</w:t>
      </w:r>
      <w:r w:rsidRPr="009C655B">
        <w:rPr>
          <w:spacing w:val="-3"/>
          <w:lang w:eastAsia="en-US"/>
        </w:rPr>
        <w:t xml:space="preserve"> </w:t>
      </w:r>
      <w:r w:rsidRPr="009C655B">
        <w:rPr>
          <w:lang w:eastAsia="en-US"/>
        </w:rPr>
        <w:t xml:space="preserve">ними; </w:t>
      </w:r>
    </w:p>
    <w:p w14:paraId="74678818" w14:textId="6F1A2252" w:rsidR="006E33A6" w:rsidRPr="009C655B" w:rsidRDefault="006E33A6" w:rsidP="006E33A6">
      <w:pPr>
        <w:pStyle w:val="a7"/>
        <w:ind w:left="0" w:firstLine="709"/>
        <w:jc w:val="both"/>
      </w:pPr>
      <w:r w:rsidRPr="009C655B">
        <w:rPr>
          <w:lang w:eastAsia="en-US"/>
        </w:rPr>
        <w:t>- рассматривать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вопросы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поощрения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победителей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призеров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профессиональных</w:t>
      </w:r>
      <w:r w:rsidRPr="009C655B">
        <w:rPr>
          <w:spacing w:val="71"/>
          <w:lang w:eastAsia="en-US"/>
        </w:rPr>
        <w:t xml:space="preserve"> </w:t>
      </w:r>
      <w:r w:rsidRPr="009C655B">
        <w:rPr>
          <w:lang w:eastAsia="en-US"/>
        </w:rPr>
        <w:t>конкурсов (награждение бесплатными путёвками</w:t>
      </w:r>
      <w:r w:rsidRPr="009C655B">
        <w:rPr>
          <w:spacing w:val="1"/>
          <w:lang w:eastAsia="en-US"/>
        </w:rPr>
        <w:t xml:space="preserve"> </w:t>
      </w:r>
      <w:r w:rsidRPr="009C655B">
        <w:rPr>
          <w:lang w:eastAsia="en-US"/>
        </w:rPr>
        <w:t>на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>оздоровление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>и</w:t>
      </w:r>
      <w:r w:rsidRPr="009C655B">
        <w:rPr>
          <w:spacing w:val="-3"/>
          <w:lang w:eastAsia="en-US"/>
        </w:rPr>
        <w:t xml:space="preserve"> </w:t>
      </w:r>
      <w:r w:rsidRPr="009C655B">
        <w:rPr>
          <w:lang w:eastAsia="en-US"/>
        </w:rPr>
        <w:t>отдых,</w:t>
      </w:r>
      <w:r w:rsidRPr="009C655B">
        <w:rPr>
          <w:spacing w:val="-2"/>
          <w:lang w:eastAsia="en-US"/>
        </w:rPr>
        <w:t xml:space="preserve"> </w:t>
      </w:r>
      <w:r w:rsidRPr="009C655B">
        <w:rPr>
          <w:lang w:eastAsia="en-US"/>
        </w:rPr>
        <w:t>другие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>формы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>социального</w:t>
      </w:r>
      <w:r w:rsidRPr="009C655B">
        <w:rPr>
          <w:spacing w:val="-1"/>
          <w:lang w:eastAsia="en-US"/>
        </w:rPr>
        <w:t xml:space="preserve"> </w:t>
      </w:r>
      <w:r w:rsidRPr="009C655B">
        <w:rPr>
          <w:lang w:eastAsia="en-US"/>
        </w:rPr>
        <w:t xml:space="preserve">поощрения). </w:t>
      </w:r>
    </w:p>
    <w:p w14:paraId="1930587A" w14:textId="4C00D6FA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F0013A">
        <w:rPr>
          <w:lang w:val="x-none"/>
        </w:rPr>
        <w:t xml:space="preserve">Стороны рекомендуют </w:t>
      </w:r>
      <w:r w:rsidRPr="009C655B">
        <w:t>предусматривать</w:t>
      </w:r>
      <w:r w:rsidRPr="00F0013A">
        <w:rPr>
          <w:lang w:val="x-none"/>
        </w:rPr>
        <w:t xml:space="preserve"> в коллективных договорах и согла</w:t>
      </w:r>
      <w:r w:rsidRPr="009C655B">
        <w:t>шениях</w:t>
      </w:r>
      <w:r w:rsidRPr="00F0013A">
        <w:rPr>
          <w:lang w:val="x-none"/>
        </w:rPr>
        <w:t xml:space="preserve"> обязательства по:</w:t>
      </w:r>
      <w:r w:rsidRPr="009C655B">
        <w:t xml:space="preserve"> </w:t>
      </w:r>
    </w:p>
    <w:p w14:paraId="6EBEFAB0" w14:textId="77777777" w:rsidR="00D10F29" w:rsidRPr="009C655B" w:rsidRDefault="00D10F29" w:rsidP="000052D8">
      <w:pPr>
        <w:ind w:firstLine="709"/>
        <w:jc w:val="both"/>
      </w:pPr>
      <w:r w:rsidRPr="009C655B">
        <w:t xml:space="preserve">- сохранению количества рабочих мест; </w:t>
      </w:r>
    </w:p>
    <w:p w14:paraId="2FA41EE2" w14:textId="77777777" w:rsidR="00D10F29" w:rsidRPr="009C655B" w:rsidRDefault="00D10F29" w:rsidP="000052D8">
      <w:pPr>
        <w:ind w:firstLine="709"/>
        <w:jc w:val="both"/>
      </w:pPr>
      <w:r w:rsidRPr="009C655B">
        <w:lastRenderedPageBreak/>
        <w:t xml:space="preserve">- проведению с выборными органами первичных профсоюзных организаций консультаций по проблемам занятости высвобождаемых работников, возможности предоставления социальных гарантий в зависимости от стажа работы в данной организации, источников их финансирования; </w:t>
      </w:r>
    </w:p>
    <w:p w14:paraId="4641A223" w14:textId="77777777" w:rsidR="00D10F29" w:rsidRPr="009C655B" w:rsidRDefault="00D10F29" w:rsidP="000052D8">
      <w:pPr>
        <w:ind w:firstLine="709"/>
        <w:jc w:val="both"/>
      </w:pPr>
      <w:r w:rsidRPr="009C655B">
        <w:t xml:space="preserve">- обеспечению гарантий и компенсаций высвобождаемым работникам; </w:t>
      </w:r>
    </w:p>
    <w:p w14:paraId="5EF5F0FB" w14:textId="77777777" w:rsidR="00D10F29" w:rsidRPr="009C655B" w:rsidRDefault="00D10F29" w:rsidP="000052D8">
      <w:pPr>
        <w:ind w:firstLine="709"/>
        <w:jc w:val="both"/>
      </w:pPr>
      <w:r w:rsidRPr="009C655B">
        <w:t xml:space="preserve">-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дня; </w:t>
      </w:r>
    </w:p>
    <w:p w14:paraId="1C2AA5FA" w14:textId="506C1A91" w:rsidR="00D10F29" w:rsidRPr="009C655B" w:rsidRDefault="00D10F29" w:rsidP="000052D8">
      <w:pPr>
        <w:ind w:firstLine="709"/>
        <w:jc w:val="both"/>
      </w:pPr>
      <w:r w:rsidRPr="009C655B">
        <w:t xml:space="preserve">- недопущению увольнения работников предпенсионного возраста (за </w:t>
      </w:r>
      <w:r w:rsidR="00ED5F55">
        <w:t>пять лет</w:t>
      </w:r>
      <w:r w:rsidRPr="009C655B">
        <w:t xml:space="preserve"> до наступления общеустановленного пенсионного возраста), а в случае увольнения - с обязательным уведомлением об этом территориальной организации Профсоюза не менее чем за 2 месяца; 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переподготовки; </w:t>
      </w:r>
    </w:p>
    <w:p w14:paraId="2B2E24AA" w14:textId="77777777" w:rsidR="00D10F29" w:rsidRPr="009C655B" w:rsidRDefault="00D10F29" w:rsidP="000052D8">
      <w:pPr>
        <w:ind w:firstLine="709"/>
        <w:jc w:val="both"/>
      </w:pPr>
      <w:r w:rsidRPr="009C655B">
        <w:t>- созданию условий для получения дополнительного профессионального образования по</w:t>
      </w:r>
      <w:r w:rsidRPr="009C655B">
        <w:rPr>
          <w:noProof/>
        </w:rPr>
        <w:t xml:space="preserve"> программам</w:t>
      </w:r>
      <w:r w:rsidRPr="009C655B">
        <w:t xml:space="preserve">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организации; </w:t>
      </w:r>
    </w:p>
    <w:p w14:paraId="2441541E" w14:textId="77777777" w:rsidR="00D10F29" w:rsidRPr="009C655B" w:rsidRDefault="00D10F29" w:rsidP="000052D8">
      <w:pPr>
        <w:ind w:firstLine="709"/>
        <w:jc w:val="both"/>
      </w:pPr>
      <w:r w:rsidRPr="009C655B">
        <w:t xml:space="preserve">- недопущению увольнения работников, в связи с сокращением численности или штата организации, впервые поступивших на работу по полученной специальности в течение трёх лет; </w:t>
      </w:r>
    </w:p>
    <w:p w14:paraId="7944CBE0" w14:textId="77777777" w:rsidR="00D10F29" w:rsidRPr="009C655B" w:rsidRDefault="00D10F29" w:rsidP="000052D8">
      <w:pPr>
        <w:ind w:firstLine="709"/>
        <w:jc w:val="both"/>
      </w:pPr>
      <w:r w:rsidRPr="009C655B">
        <w:t xml:space="preserve">- созданию условий по обеспечению права педагогов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пространстве, требующем знание языков, приёмов электронного обучения, новых инструментов оценки качества знаний. </w:t>
      </w:r>
    </w:p>
    <w:p w14:paraId="5F4E4D6E" w14:textId="5729247B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 xml:space="preserve">Администрация города обязуется </w:t>
      </w:r>
      <w:r w:rsidRPr="009C655B">
        <w:rPr>
          <w:snapToGrid w:val="0"/>
        </w:rPr>
        <w:t>и</w:t>
      </w:r>
      <w:r w:rsidRPr="009C655B">
        <w:t>нформировать Профсоюз не менее чем за три месяца о решениях</w:t>
      </w:r>
      <w:r w:rsidR="006E33A6" w:rsidRPr="009C655B">
        <w:t>, проводить консультации и включать в состав комиссии представителя Профсоюза</w:t>
      </w:r>
      <w:r w:rsidRPr="009C655B">
        <w:t xml:space="preserve">: </w:t>
      </w:r>
    </w:p>
    <w:p w14:paraId="6E1440B8" w14:textId="77777777" w:rsidR="00F0013A" w:rsidRPr="00F0013A" w:rsidRDefault="00D10F29" w:rsidP="00F0013A">
      <w:pPr>
        <w:pStyle w:val="a7"/>
        <w:numPr>
          <w:ilvl w:val="0"/>
          <w:numId w:val="49"/>
        </w:numPr>
        <w:ind w:left="0" w:firstLine="709"/>
        <w:jc w:val="both"/>
        <w:rPr>
          <w:snapToGrid w:val="0"/>
          <w:color w:val="000000"/>
        </w:rPr>
      </w:pPr>
      <w:r w:rsidRPr="009C655B">
        <w:t>влекущих возможные массовые увольнения работников организаций, их числе, категориях и сроках проведения мероприятий по высвобождению работников</w:t>
      </w:r>
      <w:r w:rsidRPr="00F0013A">
        <w:rPr>
          <w:iCs/>
        </w:rPr>
        <w:t>;</w:t>
      </w:r>
      <w:r w:rsidRPr="00F0013A">
        <w:rPr>
          <w:i/>
          <w:iCs/>
        </w:rPr>
        <w:t xml:space="preserve"> </w:t>
      </w:r>
    </w:p>
    <w:p w14:paraId="66B0958A" w14:textId="46636486" w:rsidR="00D10F29" w:rsidRPr="00F0013A" w:rsidRDefault="00D10F29" w:rsidP="00F0013A">
      <w:pPr>
        <w:pStyle w:val="a7"/>
        <w:numPr>
          <w:ilvl w:val="0"/>
          <w:numId w:val="49"/>
        </w:numPr>
        <w:ind w:left="0" w:firstLine="709"/>
        <w:jc w:val="both"/>
        <w:rPr>
          <w:snapToGrid w:val="0"/>
          <w:color w:val="000000"/>
        </w:rPr>
      </w:pPr>
      <w:r w:rsidRPr="009C655B">
        <w:t xml:space="preserve">в случае ликвидации (реорганизации) образовательных организаций. </w:t>
      </w:r>
    </w:p>
    <w:p w14:paraId="1F65AFDE" w14:textId="5F5F90C8" w:rsidR="00D10F29" w:rsidRPr="009C655B" w:rsidRDefault="00D10F29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>В целях содействия реализации программы, связанной с развитием инклюзивного образования стороны считают необходимым определить меры по подготовке, переподготовке и дополнительному профессиональному образованию педагогических работников, регулирования трудовых прав педагогических работников, осуществляющих инклюзивное образование.</w:t>
      </w:r>
      <w:r w:rsidRPr="009C655B">
        <w:rPr>
          <w:color w:val="000000"/>
          <w:sz w:val="24"/>
          <w:szCs w:val="24"/>
          <w:lang w:val="ru-RU"/>
        </w:rPr>
        <w:t xml:space="preserve"> </w:t>
      </w:r>
      <w:bookmarkStart w:id="5" w:name="_Hlk63074588"/>
    </w:p>
    <w:p w14:paraId="1B189E3C" w14:textId="77777777" w:rsidR="00D10F29" w:rsidRPr="009C655B" w:rsidRDefault="00D10F29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>Содействовать созданию советов молодых</w:t>
      </w:r>
      <w:r w:rsidRPr="009C655B">
        <w:rPr>
          <w:color w:val="000000"/>
          <w:sz w:val="24"/>
          <w:szCs w:val="24"/>
          <w:lang w:val="ru-RU"/>
        </w:rPr>
        <w:t xml:space="preserve"> </w:t>
      </w:r>
      <w:r w:rsidRPr="009C655B">
        <w:rPr>
          <w:color w:val="000000"/>
          <w:sz w:val="24"/>
          <w:szCs w:val="24"/>
        </w:rPr>
        <w:t>педагогических работников с целью привлечения внимания к их проблемам и обеспечения взаимодействия с органами государственной власти, органами местного самоуправления, общественными организациями в решении социально-экономических и профессиональных проблем.</w:t>
      </w:r>
      <w:r w:rsidRPr="009C655B">
        <w:rPr>
          <w:color w:val="000000"/>
          <w:sz w:val="24"/>
          <w:szCs w:val="24"/>
          <w:lang w:val="ru-RU"/>
        </w:rPr>
        <w:t xml:space="preserve"> </w:t>
      </w:r>
    </w:p>
    <w:p w14:paraId="1A7B1B52" w14:textId="77777777" w:rsidR="00D10F29" w:rsidRPr="009C655B" w:rsidRDefault="00D10F29" w:rsidP="0083763D">
      <w:pPr>
        <w:pStyle w:val="31"/>
        <w:numPr>
          <w:ilvl w:val="0"/>
          <w:numId w:val="29"/>
        </w:numPr>
        <w:tabs>
          <w:tab w:val="left" w:pos="0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9C655B">
        <w:rPr>
          <w:color w:val="000000"/>
          <w:sz w:val="24"/>
          <w:szCs w:val="24"/>
        </w:rPr>
        <w:t>Содействовать созданию услов</w:t>
      </w:r>
      <w:r w:rsidRPr="009C655B">
        <w:rPr>
          <w:color w:val="000000"/>
          <w:sz w:val="24"/>
          <w:szCs w:val="24"/>
          <w:lang w:val="ru-RU"/>
        </w:rPr>
        <w:t>ий</w:t>
      </w:r>
      <w:r w:rsidRPr="009C655B">
        <w:rPr>
          <w:color w:val="000000"/>
          <w:sz w:val="24"/>
          <w:szCs w:val="24"/>
        </w:rPr>
        <w:t xml:space="preserve"> для реа</w:t>
      </w:r>
      <w:r w:rsidRPr="009C655B">
        <w:rPr>
          <w:color w:val="000000"/>
          <w:sz w:val="24"/>
          <w:szCs w:val="24"/>
          <w:lang w:val="ru-RU"/>
        </w:rPr>
        <w:t>лизации</w:t>
      </w:r>
      <w:r w:rsidRPr="009C655B">
        <w:rPr>
          <w:color w:val="000000"/>
          <w:sz w:val="24"/>
          <w:szCs w:val="24"/>
        </w:rPr>
        <w:t xml:space="preserve"> прог</w:t>
      </w:r>
      <w:r w:rsidRPr="009C655B">
        <w:rPr>
          <w:color w:val="000000"/>
          <w:sz w:val="24"/>
          <w:szCs w:val="24"/>
          <w:lang w:val="ru-RU"/>
        </w:rPr>
        <w:t>рамм</w:t>
      </w:r>
      <w:r w:rsidRPr="009C655B">
        <w:rPr>
          <w:color w:val="000000"/>
          <w:sz w:val="24"/>
          <w:szCs w:val="24"/>
        </w:rPr>
        <w:t xml:space="preserve"> пенсионного обеспечения работ</w:t>
      </w:r>
      <w:r w:rsidRPr="009C655B">
        <w:rPr>
          <w:color w:val="000000"/>
          <w:sz w:val="24"/>
          <w:szCs w:val="24"/>
          <w:lang w:val="ru-RU"/>
        </w:rPr>
        <w:t>ни</w:t>
      </w:r>
      <w:r w:rsidRPr="009C655B">
        <w:rPr>
          <w:color w:val="000000"/>
          <w:sz w:val="24"/>
          <w:szCs w:val="24"/>
        </w:rPr>
        <w:t>ков, формируемых образовате</w:t>
      </w:r>
      <w:r w:rsidRPr="009C655B">
        <w:rPr>
          <w:color w:val="000000"/>
          <w:sz w:val="24"/>
          <w:szCs w:val="24"/>
          <w:lang w:val="ru-RU"/>
        </w:rPr>
        <w:t>льными</w:t>
      </w:r>
      <w:r w:rsidRPr="009C655B">
        <w:rPr>
          <w:color w:val="000000"/>
          <w:sz w:val="24"/>
          <w:szCs w:val="24"/>
        </w:rPr>
        <w:t xml:space="preserve"> </w:t>
      </w:r>
      <w:r w:rsidRPr="009C655B">
        <w:rPr>
          <w:color w:val="000000"/>
          <w:sz w:val="24"/>
          <w:szCs w:val="24"/>
          <w:lang w:val="ru-RU"/>
        </w:rPr>
        <w:t>организациями</w:t>
      </w:r>
      <w:r w:rsidRPr="009C655B">
        <w:rPr>
          <w:color w:val="000000"/>
          <w:sz w:val="24"/>
          <w:szCs w:val="24"/>
        </w:rPr>
        <w:t xml:space="preserve">, как инструмента кадровой </w:t>
      </w:r>
      <w:r w:rsidRPr="009C655B">
        <w:rPr>
          <w:color w:val="000000"/>
          <w:sz w:val="24"/>
          <w:szCs w:val="24"/>
          <w:lang w:val="ru-RU"/>
        </w:rPr>
        <w:t>политики</w:t>
      </w:r>
      <w:r w:rsidRPr="009C655B">
        <w:rPr>
          <w:color w:val="000000"/>
          <w:sz w:val="24"/>
          <w:szCs w:val="24"/>
        </w:rPr>
        <w:t xml:space="preserve"> и социальной поддержки, </w:t>
      </w:r>
      <w:r w:rsidRPr="009C655B">
        <w:rPr>
          <w:color w:val="000000"/>
          <w:sz w:val="24"/>
          <w:szCs w:val="24"/>
          <w:lang w:val="ru-RU"/>
        </w:rPr>
        <w:t>проведению</w:t>
      </w:r>
      <w:r w:rsidRPr="009C655B">
        <w:rPr>
          <w:color w:val="000000"/>
          <w:sz w:val="24"/>
          <w:szCs w:val="24"/>
        </w:rPr>
        <w:t xml:space="preserve"> </w:t>
      </w:r>
      <w:r w:rsidRPr="009C655B">
        <w:rPr>
          <w:color w:val="000000"/>
          <w:sz w:val="24"/>
          <w:szCs w:val="24"/>
          <w:lang w:val="ru-RU"/>
        </w:rPr>
        <w:t>организационных</w:t>
      </w:r>
      <w:r w:rsidRPr="009C655B">
        <w:rPr>
          <w:color w:val="000000"/>
          <w:sz w:val="24"/>
          <w:szCs w:val="24"/>
        </w:rPr>
        <w:t xml:space="preserve"> и информационно-</w:t>
      </w:r>
      <w:r w:rsidRPr="009C655B">
        <w:rPr>
          <w:color w:val="000000"/>
          <w:sz w:val="24"/>
          <w:szCs w:val="24"/>
          <w:lang w:val="ru-RU"/>
        </w:rPr>
        <w:t>разъяснительных</w:t>
      </w:r>
      <w:r w:rsidRPr="009C655B">
        <w:rPr>
          <w:color w:val="000000"/>
          <w:sz w:val="24"/>
          <w:szCs w:val="24"/>
        </w:rPr>
        <w:t xml:space="preserve"> мероприят</w:t>
      </w:r>
      <w:r w:rsidRPr="009C655B">
        <w:rPr>
          <w:color w:val="000000"/>
          <w:sz w:val="24"/>
          <w:szCs w:val="24"/>
          <w:lang w:val="ru-RU"/>
        </w:rPr>
        <w:t>ий</w:t>
      </w:r>
      <w:r w:rsidRPr="009C655B">
        <w:rPr>
          <w:color w:val="000000"/>
          <w:sz w:val="24"/>
          <w:szCs w:val="24"/>
        </w:rPr>
        <w:t xml:space="preserve"> по содержанию пенсионной реформы, в том числе государственных </w:t>
      </w:r>
      <w:r w:rsidRPr="009C655B">
        <w:rPr>
          <w:color w:val="000000"/>
          <w:sz w:val="24"/>
          <w:szCs w:val="24"/>
          <w:lang w:val="ru-RU"/>
        </w:rPr>
        <w:t>программ</w:t>
      </w:r>
      <w:r w:rsidRPr="009C655B">
        <w:rPr>
          <w:color w:val="000000"/>
          <w:sz w:val="24"/>
          <w:szCs w:val="24"/>
        </w:rPr>
        <w:t xml:space="preserve"> по пенсионному обеспече</w:t>
      </w:r>
      <w:r w:rsidRPr="009C655B">
        <w:rPr>
          <w:color w:val="000000"/>
          <w:sz w:val="24"/>
          <w:szCs w:val="24"/>
          <w:lang w:val="ru-RU"/>
        </w:rPr>
        <w:t>нию</w:t>
      </w:r>
      <w:r w:rsidRPr="009C655B">
        <w:rPr>
          <w:color w:val="000000"/>
          <w:sz w:val="24"/>
          <w:szCs w:val="24"/>
        </w:rPr>
        <w:t xml:space="preserve"> в целях </w:t>
      </w:r>
      <w:r w:rsidRPr="009C655B">
        <w:rPr>
          <w:color w:val="000000"/>
          <w:sz w:val="24"/>
          <w:szCs w:val="24"/>
          <w:lang w:val="ru-RU"/>
        </w:rPr>
        <w:t>повышения</w:t>
      </w:r>
      <w:r w:rsidRPr="009C655B">
        <w:rPr>
          <w:color w:val="000000"/>
          <w:sz w:val="24"/>
          <w:szCs w:val="24"/>
        </w:rPr>
        <w:t xml:space="preserve"> уровня пенсионного обеспечения работ</w:t>
      </w:r>
      <w:r w:rsidRPr="009C655B">
        <w:rPr>
          <w:color w:val="000000"/>
          <w:sz w:val="24"/>
          <w:szCs w:val="24"/>
          <w:lang w:val="ru-RU"/>
        </w:rPr>
        <w:t>ни</w:t>
      </w:r>
      <w:r w:rsidRPr="009C655B">
        <w:rPr>
          <w:color w:val="000000"/>
          <w:sz w:val="24"/>
          <w:szCs w:val="24"/>
        </w:rPr>
        <w:t xml:space="preserve">ков с </w:t>
      </w:r>
      <w:r w:rsidRPr="009C655B">
        <w:rPr>
          <w:color w:val="000000"/>
          <w:sz w:val="24"/>
          <w:szCs w:val="24"/>
          <w:lang w:val="ru-RU"/>
        </w:rPr>
        <w:t>использованием</w:t>
      </w:r>
      <w:r w:rsidRPr="009C655B">
        <w:rPr>
          <w:color w:val="000000"/>
          <w:sz w:val="24"/>
          <w:szCs w:val="24"/>
        </w:rPr>
        <w:t xml:space="preserve"> методической поддержки Пенсионного Фонда </w:t>
      </w:r>
      <w:r w:rsidRPr="009C655B">
        <w:rPr>
          <w:color w:val="000000"/>
          <w:sz w:val="24"/>
          <w:szCs w:val="24"/>
          <w:lang w:val="ru-RU"/>
        </w:rPr>
        <w:t>Российской</w:t>
      </w:r>
      <w:r w:rsidRPr="009C655B">
        <w:rPr>
          <w:color w:val="000000"/>
          <w:sz w:val="24"/>
          <w:szCs w:val="24"/>
        </w:rPr>
        <w:t xml:space="preserve"> Федер</w:t>
      </w:r>
      <w:r w:rsidRPr="009C655B">
        <w:rPr>
          <w:color w:val="000000"/>
          <w:sz w:val="24"/>
          <w:szCs w:val="24"/>
          <w:lang w:val="ru-RU"/>
        </w:rPr>
        <w:t>ации</w:t>
      </w:r>
      <w:r w:rsidRPr="009C655B">
        <w:rPr>
          <w:color w:val="000000"/>
          <w:sz w:val="24"/>
          <w:szCs w:val="24"/>
        </w:rPr>
        <w:t xml:space="preserve"> и отраслевого пенсионного фонда.</w:t>
      </w:r>
    </w:p>
    <w:bookmarkEnd w:id="5"/>
    <w:p w14:paraId="7FD3E31D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 xml:space="preserve">Работодатели обязуются: </w:t>
      </w:r>
    </w:p>
    <w:p w14:paraId="48F2A71E" w14:textId="77777777" w:rsidR="00F0013A" w:rsidRDefault="00D10F29" w:rsidP="00F0013A">
      <w:pPr>
        <w:pStyle w:val="a7"/>
        <w:numPr>
          <w:ilvl w:val="0"/>
          <w:numId w:val="50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 xml:space="preserve">Сохранять за работником, проходящим профессиональную подготовку, переподготовку по инициативе работодателя, повышение квалификации заработную плату в размере среднего заработка. </w:t>
      </w:r>
    </w:p>
    <w:p w14:paraId="2D8E4AFE" w14:textId="6A4A8C3B" w:rsidR="00D10F29" w:rsidRPr="00F0013A" w:rsidRDefault="00D10F29" w:rsidP="00F0013A">
      <w:pPr>
        <w:pStyle w:val="a7"/>
        <w:numPr>
          <w:ilvl w:val="0"/>
          <w:numId w:val="50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lastRenderedPageBreak/>
        <w:t>П</w:t>
      </w:r>
      <w:r w:rsidRPr="00F0013A">
        <w:rPr>
          <w:bCs/>
          <w:snapToGrid w:val="0"/>
          <w:color w:val="000000"/>
        </w:rPr>
        <w:t>редоставлять информацию по запросу городского комитета Профсоюза</w:t>
      </w:r>
      <w:r w:rsidRPr="00F0013A">
        <w:rPr>
          <w:snapToGrid w:val="0"/>
          <w:color w:val="000000"/>
        </w:rPr>
        <w:t xml:space="preserve"> о кадровом потенциале, в том числе возрастном составе, текучести кадров, фактической педагогической нагрузки, дефицита кадров по предметам. </w:t>
      </w:r>
    </w:p>
    <w:p w14:paraId="46DFC6B8" w14:textId="73D60267" w:rsidR="00D10F29" w:rsidRPr="00F0013A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F0013A">
        <w:rPr>
          <w:snapToGrid w:val="0"/>
          <w:color w:val="000000"/>
        </w:rPr>
        <w:t>В</w:t>
      </w:r>
      <w:r w:rsidRPr="009C655B">
        <w:t xml:space="preserve"> вопросах аттестации </w:t>
      </w:r>
      <w:r w:rsidRPr="00F0013A">
        <w:rPr>
          <w:iCs/>
        </w:rPr>
        <w:t xml:space="preserve">педагогических работников </w:t>
      </w:r>
      <w:r w:rsidRPr="009C655B">
        <w:t>стороны р</w:t>
      </w:r>
      <w:r w:rsidRPr="00F0013A">
        <w:rPr>
          <w:iCs/>
        </w:rPr>
        <w:t>уководствуются</w:t>
      </w:r>
      <w:r w:rsidRPr="009C655B">
        <w:t xml:space="preserve"> Региональным отраслевым Соглашением между Курганской областной организацией Профсоюза работников народного образования и науки РФ и Департаментом образования и науки Курганской области</w:t>
      </w:r>
      <w:r w:rsidR="002D08E1" w:rsidRPr="009C655B">
        <w:t>,</w:t>
      </w:r>
      <w:r w:rsidR="006E33A6" w:rsidRPr="00F0013A">
        <w:rPr>
          <w:rFonts w:eastAsiaTheme="minorEastAsia"/>
        </w:rPr>
        <w:t xml:space="preserve"> </w:t>
      </w:r>
      <w:r w:rsidR="002D08E1" w:rsidRPr="00F0013A">
        <w:rPr>
          <w:rFonts w:eastAsiaTheme="minorEastAsia"/>
        </w:rPr>
        <w:t>п</w:t>
      </w:r>
      <w:r w:rsidR="006E33A6" w:rsidRPr="00F0013A">
        <w:rPr>
          <w:rFonts w:eastAsiaTheme="minorEastAsia"/>
        </w:rPr>
        <w:t>риказом Министерства просвещения РФ от 24 марта 2023 г. N 196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(зарегистрировано в Минюсте России 2 июня 2023 г. N 73696)</w:t>
      </w:r>
      <w:r w:rsidRPr="009C655B">
        <w:t xml:space="preserve">: </w:t>
      </w:r>
    </w:p>
    <w:p w14:paraId="11D74F86" w14:textId="5C227381" w:rsidR="00D10F29" w:rsidRPr="009C655B" w:rsidRDefault="00024B71" w:rsidP="002D08E1">
      <w:pPr>
        <w:pStyle w:val="a7"/>
        <w:numPr>
          <w:ilvl w:val="0"/>
          <w:numId w:val="32"/>
        </w:numPr>
        <w:tabs>
          <w:tab w:val="left" w:pos="0"/>
        </w:tabs>
        <w:ind w:left="0" w:firstLine="709"/>
        <w:contextualSpacing/>
        <w:jc w:val="both"/>
        <w:rPr>
          <w:bCs/>
          <w:color w:val="000000"/>
        </w:rPr>
      </w:pPr>
      <w:r w:rsidRPr="009C655B">
        <w:rPr>
          <w:bCs/>
          <w:color w:val="000000"/>
        </w:rPr>
        <w:t>о</w:t>
      </w:r>
      <w:proofErr w:type="spellStart"/>
      <w:r w:rsidR="00D10F29" w:rsidRPr="009C655B">
        <w:rPr>
          <w:bCs/>
          <w:color w:val="000000"/>
          <w:lang w:val="x-none"/>
        </w:rPr>
        <w:t>пределяют</w:t>
      </w:r>
      <w:proofErr w:type="spellEnd"/>
      <w:r w:rsidR="00D10F29" w:rsidRPr="009C655B">
        <w:rPr>
          <w:bCs/>
          <w:color w:val="000000"/>
          <w:lang w:val="x-none"/>
        </w:rPr>
        <w:t xml:space="preserve"> перечень недостающих педагогических специальностей в городе, организации. Обеспечивают педагогическим работникам, проходящим профессиональную переподготовку по специальностям, </w:t>
      </w:r>
      <w:proofErr w:type="spellStart"/>
      <w:r w:rsidR="00D10F29" w:rsidRPr="009C655B">
        <w:rPr>
          <w:bCs/>
          <w:color w:val="000000"/>
          <w:lang w:val="x-none"/>
        </w:rPr>
        <w:t>включ</w:t>
      </w:r>
      <w:r w:rsidR="00D10F29" w:rsidRPr="009C655B">
        <w:rPr>
          <w:bCs/>
          <w:color w:val="000000"/>
        </w:rPr>
        <w:t>ё</w:t>
      </w:r>
      <w:r w:rsidR="00D10F29" w:rsidRPr="009C655B">
        <w:rPr>
          <w:bCs/>
          <w:color w:val="000000"/>
          <w:lang w:val="x-none"/>
        </w:rPr>
        <w:t>нным</w:t>
      </w:r>
      <w:proofErr w:type="spellEnd"/>
      <w:r w:rsidR="00D10F29" w:rsidRPr="009C655B">
        <w:rPr>
          <w:bCs/>
          <w:color w:val="000000"/>
          <w:lang w:val="x-none"/>
        </w:rPr>
        <w:t xml:space="preserve"> в перечень, все гарантии и компенсации наравне с работниками, совмещающими работу с обучением при получении соответствующего образования впервые</w:t>
      </w:r>
      <w:r w:rsidRPr="009C655B">
        <w:rPr>
          <w:bCs/>
          <w:color w:val="000000"/>
        </w:rPr>
        <w:t>;</w:t>
      </w:r>
      <w:r w:rsidR="002D08E1" w:rsidRPr="009C655B">
        <w:rPr>
          <w:bCs/>
          <w:color w:val="000000"/>
        </w:rPr>
        <w:t xml:space="preserve"> </w:t>
      </w:r>
    </w:p>
    <w:p w14:paraId="0C127085" w14:textId="2A18B0ED" w:rsidR="00D10F29" w:rsidRPr="009C655B" w:rsidRDefault="00024B71" w:rsidP="002D08E1">
      <w:pPr>
        <w:pStyle w:val="a7"/>
        <w:numPr>
          <w:ilvl w:val="0"/>
          <w:numId w:val="32"/>
        </w:numPr>
        <w:tabs>
          <w:tab w:val="left" w:pos="0"/>
        </w:tabs>
        <w:ind w:left="0" w:firstLine="709"/>
        <w:contextualSpacing/>
        <w:jc w:val="both"/>
        <w:rPr>
          <w:bCs/>
          <w:color w:val="000000"/>
        </w:rPr>
      </w:pPr>
      <w:r w:rsidRPr="009C655B">
        <w:rPr>
          <w:color w:val="000000"/>
        </w:rPr>
        <w:t>а</w:t>
      </w:r>
      <w:r w:rsidR="00D10F29" w:rsidRPr="009C655B">
        <w:rPr>
          <w:color w:val="000000"/>
        </w:rPr>
        <w:t>ттестация педагогических работников проводится в целях подтверждения соответствия занимаемыми ими должностей на основе оценки их профессиональной деятельности и по желанию педагогических работников в целях установления квалификационной категории</w:t>
      </w:r>
      <w:r w:rsidR="002D08E1" w:rsidRPr="009C655B">
        <w:rPr>
          <w:color w:val="000000"/>
        </w:rPr>
        <w:t xml:space="preserve">. </w:t>
      </w:r>
    </w:p>
    <w:p w14:paraId="11F38B64" w14:textId="7AF02EDF" w:rsidR="00D10F29" w:rsidRPr="009C655B" w:rsidRDefault="00DC6FBF" w:rsidP="002D08E1">
      <w:pPr>
        <w:pStyle w:val="a7"/>
        <w:numPr>
          <w:ilvl w:val="0"/>
          <w:numId w:val="32"/>
        </w:numPr>
        <w:tabs>
          <w:tab w:val="left" w:pos="0"/>
        </w:tabs>
        <w:ind w:left="0" w:firstLine="709"/>
        <w:contextualSpacing/>
        <w:jc w:val="both"/>
        <w:rPr>
          <w:color w:val="000000"/>
        </w:rPr>
      </w:pPr>
      <w:r w:rsidRPr="009C655B">
        <w:rPr>
          <w:color w:val="000000"/>
        </w:rPr>
        <w:t>п</w:t>
      </w:r>
      <w:r w:rsidR="00D10F29" w:rsidRPr="009C655B">
        <w:rPr>
          <w:color w:val="000000"/>
        </w:rPr>
        <w:t>ри аттестации педагогических работников на ту же квалификационную категорию с целью установления соответствия уровня их квалификации требованиям, предъявляемым к квалификационным категориям (первой или высшей), экспертная оценка деятельности педагогических работников, награждённых государственными наградами, получивших почётные звания, отраслевые знаки отличия (ведомственные награды) за достижения в педагогической деятельности; педагогам, имеющим учёные степени кандидата и доктора наук, а так же тем, которым до выхода на пенсию по старости остаётся менее трёх лет, осуществляется по результативности освоения обучающимися образовательных программ, стабильности (первая категория) и динамике (высшая категория) их достижений</w:t>
      </w:r>
      <w:r w:rsidRPr="009C655B">
        <w:rPr>
          <w:color w:val="000000"/>
        </w:rPr>
        <w:t>;</w:t>
      </w:r>
      <w:r w:rsidR="00D10F29" w:rsidRPr="009C655B">
        <w:rPr>
          <w:color w:val="000000"/>
        </w:rPr>
        <w:t xml:space="preserve"> </w:t>
      </w:r>
    </w:p>
    <w:p w14:paraId="47372F67" w14:textId="09ABA950" w:rsidR="00D10F29" w:rsidRPr="009C655B" w:rsidRDefault="00DC6FBF" w:rsidP="002D08E1">
      <w:pPr>
        <w:pStyle w:val="a7"/>
        <w:numPr>
          <w:ilvl w:val="0"/>
          <w:numId w:val="32"/>
        </w:numPr>
        <w:tabs>
          <w:tab w:val="left" w:pos="0"/>
        </w:tabs>
        <w:ind w:left="0" w:firstLine="709"/>
        <w:contextualSpacing/>
        <w:jc w:val="both"/>
        <w:rPr>
          <w:color w:val="000000"/>
        </w:rPr>
      </w:pPr>
      <w:bookmarkStart w:id="6" w:name="_Hlk515364985"/>
      <w:r w:rsidRPr="009C655B">
        <w:rPr>
          <w:color w:val="000000"/>
        </w:rPr>
        <w:t>о</w:t>
      </w:r>
      <w:r w:rsidR="00D10F29" w:rsidRPr="009C655B">
        <w:rPr>
          <w:color w:val="000000"/>
        </w:rPr>
        <w:t xml:space="preserve">т аттестационных процедур экспертизы при аттестации на ту же самую квалификационную категорию решением областной аттестационной комиссии освобождаются педагогические работники, которые в предшествующий аттестации трёхлетний период: </w:t>
      </w:r>
    </w:p>
    <w:p w14:paraId="2B22657A" w14:textId="77777777" w:rsidR="00D10F29" w:rsidRPr="009C655B" w:rsidRDefault="00D10F29" w:rsidP="002D08E1">
      <w:pPr>
        <w:ind w:firstLine="709"/>
        <w:jc w:val="both"/>
        <w:rPr>
          <w:color w:val="000000"/>
        </w:rPr>
      </w:pPr>
      <w:bookmarkStart w:id="7" w:name="_Hlk515365062"/>
      <w:bookmarkEnd w:id="6"/>
      <w:r w:rsidRPr="009C655B">
        <w:rPr>
          <w:color w:val="000000"/>
        </w:rPr>
        <w:t xml:space="preserve">- награждены государственными наградами, получившими почётные звания, отраслевые знаки отличия (ведомственные награды) за достижения в педагогической деятельности; </w:t>
      </w:r>
    </w:p>
    <w:p w14:paraId="619BB1BD" w14:textId="77777777" w:rsidR="00D10F29" w:rsidRPr="009C655B" w:rsidRDefault="00D10F29" w:rsidP="002D08E1">
      <w:pPr>
        <w:ind w:firstLine="709"/>
        <w:jc w:val="both"/>
        <w:rPr>
          <w:color w:val="000000"/>
        </w:rPr>
      </w:pPr>
      <w:r w:rsidRPr="009C655B">
        <w:rPr>
          <w:color w:val="000000"/>
        </w:rPr>
        <w:t xml:space="preserve">- стали победителями в конкурсах медиаресурсов, сетевых проектов, эффективно применили в практической профессиональной деятельности инновационные образовательные методики и информационно-коммуникационные технологии и активно их распространили в сетевом профессиональном сообществе на федеральном и региональном уровне; </w:t>
      </w:r>
    </w:p>
    <w:p w14:paraId="2CFE973F" w14:textId="77777777" w:rsidR="00D10F29" w:rsidRPr="009C655B" w:rsidRDefault="00D10F29" w:rsidP="002D08E1">
      <w:pPr>
        <w:ind w:firstLine="709"/>
        <w:jc w:val="both"/>
        <w:rPr>
          <w:color w:val="000000"/>
        </w:rPr>
      </w:pPr>
      <w:r w:rsidRPr="009C655B">
        <w:rPr>
          <w:color w:val="000000"/>
        </w:rPr>
        <w:t xml:space="preserve">- стали победителями в конкурсном отборе лучших учителей на получение денежного поощрения в рамках реализации приоритетного национального проекта «Образование»; </w:t>
      </w:r>
    </w:p>
    <w:p w14:paraId="3DFD21D4" w14:textId="77777777" w:rsidR="00D10F29" w:rsidRPr="009C655B" w:rsidRDefault="00D10F29" w:rsidP="002D08E1">
      <w:pPr>
        <w:ind w:firstLine="709"/>
        <w:jc w:val="both"/>
        <w:rPr>
          <w:bCs/>
          <w:color w:val="000000"/>
        </w:rPr>
      </w:pPr>
      <w:bookmarkStart w:id="8" w:name="_Hlk515365023"/>
      <w:bookmarkEnd w:id="7"/>
      <w:r w:rsidRPr="009C655B">
        <w:rPr>
          <w:bCs/>
          <w:color w:val="000000"/>
        </w:rPr>
        <w:t xml:space="preserve">- стали победителями региональных конкурсов, фестивалей, учредителями которых является Департамент образования и науки Курганской области; </w:t>
      </w:r>
    </w:p>
    <w:bookmarkEnd w:id="8"/>
    <w:p w14:paraId="3307A8F8" w14:textId="77777777" w:rsidR="00D10F29" w:rsidRPr="009C655B" w:rsidRDefault="00D10F29" w:rsidP="002D08E1">
      <w:pPr>
        <w:ind w:firstLine="709"/>
        <w:jc w:val="both"/>
        <w:rPr>
          <w:bCs/>
          <w:color w:val="000000"/>
        </w:rPr>
      </w:pPr>
      <w:r w:rsidRPr="009C655B">
        <w:rPr>
          <w:bCs/>
          <w:color w:val="000000"/>
        </w:rPr>
        <w:t xml:space="preserve">- стали победителями во Всероссийских конкурсах профессионального мастерства, учредителем которых является Министерство образования и науки Российской Федерации; </w:t>
      </w:r>
    </w:p>
    <w:p w14:paraId="47E9FB99" w14:textId="784193A0" w:rsidR="00D10F29" w:rsidRPr="009C655B" w:rsidRDefault="00D10F29" w:rsidP="002D08E1">
      <w:pPr>
        <w:ind w:firstLine="709"/>
        <w:jc w:val="both"/>
        <w:rPr>
          <w:bCs/>
          <w:color w:val="000000"/>
        </w:rPr>
      </w:pPr>
      <w:r w:rsidRPr="009C655B">
        <w:rPr>
          <w:bCs/>
          <w:color w:val="000000"/>
        </w:rPr>
        <w:t>- тренеры-преподаватели, подготовившие призёров Чемпионата России, Первенства России, Спартакиады России, Чемпионата Европы, Мира, Первенства Европы, Мира; победителей Всероссийских соревнований, проводимых Департаментом развития системы физкультурно-спортивного воспитания Министерства образования и науки Российской Федерации</w:t>
      </w:r>
      <w:r w:rsidR="00DC6FBF" w:rsidRPr="009C655B">
        <w:rPr>
          <w:bCs/>
          <w:color w:val="000000"/>
        </w:rPr>
        <w:t>;</w:t>
      </w:r>
      <w:r w:rsidR="002D08E1" w:rsidRPr="009C655B">
        <w:rPr>
          <w:bCs/>
          <w:color w:val="000000"/>
        </w:rPr>
        <w:t xml:space="preserve"> </w:t>
      </w:r>
    </w:p>
    <w:p w14:paraId="7665FDB0" w14:textId="06C9600F" w:rsidR="00D10F29" w:rsidRPr="009C655B" w:rsidRDefault="00DC6FBF" w:rsidP="002D08E1">
      <w:pPr>
        <w:pStyle w:val="a7"/>
        <w:numPr>
          <w:ilvl w:val="0"/>
          <w:numId w:val="32"/>
        </w:numPr>
        <w:tabs>
          <w:tab w:val="left" w:pos="0"/>
        </w:tabs>
        <w:ind w:left="0" w:firstLine="709"/>
        <w:contextualSpacing/>
        <w:jc w:val="both"/>
        <w:rPr>
          <w:color w:val="000000"/>
        </w:rPr>
      </w:pPr>
      <w:bookmarkStart w:id="9" w:name="_Hlk515364817"/>
      <w:r w:rsidRPr="009C655B">
        <w:rPr>
          <w:bCs/>
          <w:color w:val="000000"/>
        </w:rPr>
        <w:lastRenderedPageBreak/>
        <w:t>п</w:t>
      </w:r>
      <w:r w:rsidR="00D10F29" w:rsidRPr="009C655B">
        <w:rPr>
          <w:bCs/>
          <w:color w:val="000000"/>
        </w:rPr>
        <w:t>едагоги, являющиеся конкурсантами областного фестиваля педагогического мастерства, региональных конкурсов для подведомственных организаций, учредителем которых является Департамент образования и науки Курганской области, могут обратиться в аттестационную комиссию с заявлением о проведении аттестации для установления соответствия уровня их квалификации</w:t>
      </w:r>
      <w:r w:rsidR="00D10F29" w:rsidRPr="009C655B">
        <w:rPr>
          <w:color w:val="000000"/>
        </w:rPr>
        <w:t xml:space="preserve"> требованиям, предъявляемым к первой и высшей квалификационной категории в период проведения конкурсов, фестиваля</w:t>
      </w:r>
      <w:bookmarkEnd w:id="9"/>
      <w:r w:rsidRPr="009C655B">
        <w:rPr>
          <w:color w:val="000000"/>
        </w:rPr>
        <w:t>;</w:t>
      </w:r>
      <w:r w:rsidR="002D08E1" w:rsidRPr="009C655B">
        <w:rPr>
          <w:color w:val="000000"/>
        </w:rPr>
        <w:t xml:space="preserve"> </w:t>
      </w:r>
    </w:p>
    <w:p w14:paraId="41C2325D" w14:textId="77777777" w:rsidR="00D10F29" w:rsidRPr="009C655B" w:rsidRDefault="00D10F29" w:rsidP="002D08E1">
      <w:pPr>
        <w:pStyle w:val="a7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Квалификационные категории, присвоенные педагогическим работникам, а также соответствие педагогических работников занимаемой должности учитываются в течение срока их действия: </w:t>
      </w:r>
    </w:p>
    <w:p w14:paraId="5212E324" w14:textId="77777777" w:rsidR="00D10F29" w:rsidRPr="009C655B" w:rsidRDefault="00D10F29" w:rsidP="00A84C1E">
      <w:pPr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- при работе в должности, по которой присвоена квалификационная категория или установлено соответствие занимаемой должности, независимо от типа и вида образовательного учреждения (организации), преподаваемого предмета (дисциплины); </w:t>
      </w:r>
    </w:p>
    <w:p w14:paraId="39A0AF40" w14:textId="77777777" w:rsidR="00D10F29" w:rsidRPr="009C655B" w:rsidRDefault="00D10F29" w:rsidP="00A84C1E">
      <w:pPr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- при возобновлении работы в должности, по которой присвоена квалификационная категория или установлено соответствие занимаемой должности, независимо от перерывов в работе </w:t>
      </w:r>
      <w:proofErr w:type="gramStart"/>
      <w:r w:rsidRPr="009C655B">
        <w:rPr>
          <w:color w:val="000000"/>
        </w:rPr>
        <w:t>в меж</w:t>
      </w:r>
      <w:proofErr w:type="gramEnd"/>
      <w:r w:rsidRPr="009C655B">
        <w:rPr>
          <w:color w:val="000000"/>
        </w:rPr>
        <w:t xml:space="preserve"> аттестационный период. </w:t>
      </w:r>
    </w:p>
    <w:p w14:paraId="646FF58D" w14:textId="77777777" w:rsidR="00D10F29" w:rsidRPr="009C655B" w:rsidRDefault="00D10F29" w:rsidP="002D08E1">
      <w:pPr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Квалификационные категории учитываются: </w:t>
      </w:r>
    </w:p>
    <w:p w14:paraId="362C111E" w14:textId="77777777" w:rsidR="00D10F29" w:rsidRPr="009C655B" w:rsidRDefault="00D10F29" w:rsidP="002D08E1">
      <w:pPr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- при переходе из негосударственного образовательного учреждения (организации), а также учреждений и организаций, не являющихся образовательными, на работу в государственные и муниципальные образовательные учреждения (организации) при условии, если аттестация этих работников или установление соответствия занимаемой должности осуществлялись в соответствии с Порядком аттестации педагогических работников государственных и муниципальных образовательных учреждений (организаций); </w:t>
      </w:r>
    </w:p>
    <w:p w14:paraId="53997F25" w14:textId="77777777" w:rsidR="00D10F29" w:rsidRPr="009C655B" w:rsidRDefault="00D10F29" w:rsidP="002D08E1">
      <w:pPr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 xml:space="preserve">- при переходе педагогических работников из одного образовательного учреждения (организации) в другое образовательное учреждение (организацию); </w:t>
      </w:r>
    </w:p>
    <w:p w14:paraId="42AF80B6" w14:textId="500D0726" w:rsidR="00D10F29" w:rsidRPr="009C655B" w:rsidRDefault="00D10F29" w:rsidP="002D08E1">
      <w:pPr>
        <w:ind w:firstLine="709"/>
        <w:contextualSpacing/>
        <w:jc w:val="both"/>
        <w:rPr>
          <w:color w:val="000000"/>
        </w:rPr>
      </w:pPr>
      <w:r w:rsidRPr="009C655B">
        <w:rPr>
          <w:color w:val="000000"/>
        </w:rPr>
        <w:t>- при выполнении работником педагогической работы по иной должности, по которой не установлена квалификационная категория, устанавливаются условия оплаты труда с учётом имеющейся квалификационной категории, если по выполняемой работе совпадают профили работы (деятельности)</w:t>
      </w:r>
      <w:r w:rsidR="00F0013A">
        <w:rPr>
          <w:color w:val="000000"/>
        </w:rPr>
        <w:t>.</w:t>
      </w:r>
      <w:r w:rsidRPr="009C655B">
        <w:rPr>
          <w:color w:val="000000"/>
        </w:rPr>
        <w:t xml:space="preserve"> </w:t>
      </w:r>
    </w:p>
    <w:p w14:paraId="6F053CA6" w14:textId="77777777" w:rsidR="00D10F29" w:rsidRPr="009C655B" w:rsidRDefault="00D10F29" w:rsidP="00010C3A">
      <w:pPr>
        <w:spacing w:before="60" w:after="60"/>
        <w:ind w:firstLine="425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VI</w:t>
      </w:r>
      <w:r w:rsidRPr="009C655B">
        <w:rPr>
          <w:b/>
          <w:bCs/>
          <w:snapToGrid w:val="0"/>
        </w:rPr>
        <w:t xml:space="preserve">. СОЦИАЛЬНЫЕ ГАРАНТИИ, ЛЬГОТЫ, КОМПЕНСАЦИИ </w:t>
      </w:r>
      <w:bookmarkStart w:id="10" w:name="_Hlk507513336"/>
    </w:p>
    <w:bookmarkEnd w:id="10"/>
    <w:p w14:paraId="36F4A6AA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9C655B">
        <w:rPr>
          <w:snapToGrid w:val="0"/>
        </w:rPr>
        <w:t xml:space="preserve">Администрация города обязуется: </w:t>
      </w:r>
    </w:p>
    <w:p w14:paraId="62AA930F" w14:textId="3ED87EB2" w:rsidR="00D10F29" w:rsidRPr="009C655B" w:rsidRDefault="00DC6FBF" w:rsidP="00A84C1E">
      <w:pPr>
        <w:pStyle w:val="a7"/>
        <w:numPr>
          <w:ilvl w:val="2"/>
          <w:numId w:val="2"/>
        </w:numPr>
        <w:ind w:left="0" w:firstLine="709"/>
        <w:jc w:val="both"/>
      </w:pPr>
      <w:r w:rsidRPr="009C655B">
        <w:t>в</w:t>
      </w:r>
      <w:r w:rsidR="00D10F29" w:rsidRPr="009C655B">
        <w:t>ыплачивать единовременное подъёмное пособие в размере 50 тысяч рублей молодым специалистам (решение Курганской городской Думы от 12 декабря 2018 г. № 201 «О выплате единовременного подъемного пособия молодым специалистам муниципальных образовательных организаций города Кургана» и Постановление Администрации города Кургана от 07 февраля 2019 г. № 701 «Об утверждении Порядка выплаты единовременного подъёмного пособия молодым специалистам муниципальных образовательных организаций города Кургана»)</w:t>
      </w:r>
      <w:r w:rsidRPr="009C655B">
        <w:t>;</w:t>
      </w:r>
      <w:r w:rsidR="00A84C1E" w:rsidRPr="009C655B">
        <w:t xml:space="preserve"> </w:t>
      </w:r>
    </w:p>
    <w:p w14:paraId="44D89558" w14:textId="2F4355C6" w:rsidR="00D10F29" w:rsidRPr="009C655B" w:rsidRDefault="00DC6FBF" w:rsidP="00A84C1E">
      <w:pPr>
        <w:pStyle w:val="a7"/>
        <w:numPr>
          <w:ilvl w:val="2"/>
          <w:numId w:val="2"/>
        </w:numPr>
        <w:ind w:left="0" w:firstLine="709"/>
        <w:jc w:val="both"/>
        <w:rPr>
          <w:snapToGrid w:val="0"/>
        </w:rPr>
      </w:pPr>
      <w:r w:rsidRPr="009C655B">
        <w:t>с</w:t>
      </w:r>
      <w:r w:rsidR="00D10F29" w:rsidRPr="009C655B">
        <w:t>охранять работникам дошкольных учреждений, дети которых посещают детские сады, родительскую плату в размере 50% от установленной Администрацией города</w:t>
      </w:r>
      <w:r w:rsidRPr="009C655B">
        <w:t>;</w:t>
      </w:r>
      <w:r w:rsidR="00D10F29" w:rsidRPr="009C655B">
        <w:t xml:space="preserve"> </w:t>
      </w:r>
    </w:p>
    <w:p w14:paraId="43E62437" w14:textId="3D33A7D0" w:rsidR="00D10F29" w:rsidRPr="009C655B" w:rsidRDefault="00DC6FBF" w:rsidP="00A84C1E">
      <w:pPr>
        <w:pStyle w:val="a7"/>
        <w:numPr>
          <w:ilvl w:val="2"/>
          <w:numId w:val="2"/>
        </w:numPr>
        <w:ind w:left="0" w:firstLine="709"/>
        <w:jc w:val="both"/>
        <w:rPr>
          <w:snapToGrid w:val="0"/>
        </w:rPr>
      </w:pPr>
      <w:r w:rsidRPr="009C655B">
        <w:t>п</w:t>
      </w:r>
      <w:r w:rsidR="00D10F29" w:rsidRPr="009C655B">
        <w:t xml:space="preserve">редоставлять бесплатные билеты на Новогодние представления для детей работников учреждений образования в количестве </w:t>
      </w:r>
      <w:r w:rsidR="00026D27">
        <w:t>500</w:t>
      </w:r>
      <w:r w:rsidR="00D10F29" w:rsidRPr="009C655B">
        <w:t xml:space="preserve"> билетов. Осуществлять распределение билетов через городской комитет Профсоюза</w:t>
      </w:r>
      <w:r w:rsidRPr="009C655B">
        <w:t>;</w:t>
      </w:r>
      <w:r w:rsidR="00D10F29" w:rsidRPr="009C655B">
        <w:t xml:space="preserve"> </w:t>
      </w:r>
    </w:p>
    <w:p w14:paraId="51A6CD86" w14:textId="77777777" w:rsidR="00026D27" w:rsidRDefault="00DC6FBF" w:rsidP="00026D27">
      <w:pPr>
        <w:pStyle w:val="a7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9C655B">
        <w:t>п</w:t>
      </w:r>
      <w:r w:rsidR="00D10F29" w:rsidRPr="009C655B">
        <w:t>редусматривать в бюджете города ежегодную</w:t>
      </w:r>
      <w:r w:rsidR="00D10F29" w:rsidRPr="009C655B">
        <w:rPr>
          <w:snapToGrid w:val="0"/>
        </w:rPr>
        <w:t xml:space="preserve"> компенсацию организациям муниципальной системы образования на оз</w:t>
      </w:r>
      <w:r w:rsidR="00D10F29" w:rsidRPr="009C655B">
        <w:t xml:space="preserve">доровление </w:t>
      </w:r>
      <w:r w:rsidR="00D10F29" w:rsidRPr="009C655B">
        <w:rPr>
          <w:snapToGrid w:val="0"/>
          <w:color w:val="000000"/>
        </w:rPr>
        <w:t>работников образования</w:t>
      </w:r>
      <w:r w:rsidR="00D10F29" w:rsidRPr="009C655B">
        <w:t xml:space="preserve"> не менее 5 млн. руб</w:t>
      </w:r>
      <w:r w:rsidR="00026D27">
        <w:t>.;</w:t>
      </w:r>
      <w:r w:rsidR="00D10F29" w:rsidRPr="009C655B">
        <w:rPr>
          <w:snapToGrid w:val="0"/>
        </w:rPr>
        <w:t xml:space="preserve"> </w:t>
      </w:r>
    </w:p>
    <w:p w14:paraId="5F63776A" w14:textId="1EDE01BC" w:rsidR="00026D27" w:rsidRPr="00026D27" w:rsidRDefault="00026D27" w:rsidP="00026D27">
      <w:pPr>
        <w:pStyle w:val="a7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026D27">
        <w:rPr>
          <w:snapToGrid w:val="0"/>
          <w:color w:val="000000"/>
        </w:rPr>
        <w:t>ежегодно предусматривать в бюджет</w:t>
      </w:r>
      <w:r>
        <w:rPr>
          <w:snapToGrid w:val="0"/>
          <w:color w:val="000000"/>
        </w:rPr>
        <w:t>е</w:t>
      </w:r>
      <w:r w:rsidRPr="00026D27">
        <w:rPr>
          <w:snapToGrid w:val="0"/>
          <w:color w:val="000000"/>
        </w:rPr>
        <w:t xml:space="preserve"> города средства</w:t>
      </w:r>
      <w:r w:rsidRPr="009C655B">
        <w:t xml:space="preserve"> </w:t>
      </w:r>
      <w:r w:rsidRPr="00026D27">
        <w:rPr>
          <w:snapToGrid w:val="0"/>
        </w:rPr>
        <w:t xml:space="preserve">городскому комитету Профсоюза на организацию оздоровительных, спортивных и культурных мероприятий среди работников образовательных организаций и их детей не менее 200 тыс. руб. </w:t>
      </w:r>
    </w:p>
    <w:p w14:paraId="40C3A3BA" w14:textId="77777777" w:rsidR="00026D27" w:rsidRPr="009C655B" w:rsidRDefault="00026D27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 xml:space="preserve">Стороны рекомендуют работодателям: </w:t>
      </w:r>
    </w:p>
    <w:p w14:paraId="557F37E0" w14:textId="76545B76" w:rsidR="00D10F29" w:rsidRPr="009C655B" w:rsidRDefault="000B4421" w:rsidP="00A84C1E">
      <w:pPr>
        <w:pStyle w:val="a7"/>
        <w:numPr>
          <w:ilvl w:val="0"/>
          <w:numId w:val="35"/>
        </w:numPr>
        <w:ind w:left="0" w:firstLine="709"/>
        <w:jc w:val="both"/>
        <w:rPr>
          <w:snapToGrid w:val="0"/>
          <w:color w:val="000000"/>
        </w:rPr>
      </w:pPr>
      <w:r w:rsidRPr="009C655B">
        <w:t>п</w:t>
      </w:r>
      <w:r w:rsidR="00D10F29" w:rsidRPr="009C655B">
        <w:rPr>
          <w:snapToGrid w:val="0"/>
        </w:rPr>
        <w:t>роизводить распределение средств на компенсацию за санаторно-курортные путёвки через комиссии по оздоровлению, созданные на паритетной основе между работодателем и профсоюзом</w:t>
      </w:r>
      <w:r w:rsidRPr="009C655B">
        <w:rPr>
          <w:snapToGrid w:val="0"/>
        </w:rPr>
        <w:t>;</w:t>
      </w:r>
    </w:p>
    <w:p w14:paraId="0C8F6219" w14:textId="4D4727C8" w:rsidR="00D10F29" w:rsidRPr="009C655B" w:rsidRDefault="000B4421" w:rsidP="00A84C1E">
      <w:pPr>
        <w:pStyle w:val="a7"/>
        <w:numPr>
          <w:ilvl w:val="0"/>
          <w:numId w:val="35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lastRenderedPageBreak/>
        <w:t>п</w:t>
      </w:r>
      <w:r w:rsidR="00D10F29" w:rsidRPr="009C655B">
        <w:t>редусматривать за счёт стимулирующего фонда вознаграждение в размере, определённом коллективным договором, юбилярам (женщины и мужчины – в возрасте 50 лет, женщины – 55 лет, мужчины – 60 лет</w:t>
      </w:r>
      <w:r w:rsidR="00026D27">
        <w:t xml:space="preserve"> </w:t>
      </w:r>
      <w:r w:rsidR="00026D27">
        <w:rPr>
          <w:snapToGrid w:val="0"/>
          <w:color w:val="000000"/>
        </w:rPr>
        <w:t>и каждые следующие 5 лет</w:t>
      </w:r>
      <w:r w:rsidR="00D10F29" w:rsidRPr="009C655B">
        <w:t>)</w:t>
      </w:r>
      <w:r w:rsidRPr="009C655B">
        <w:t>;</w:t>
      </w:r>
    </w:p>
    <w:p w14:paraId="73B304C3" w14:textId="2E9267C8" w:rsidR="00D10F29" w:rsidRDefault="000B4421" w:rsidP="00A84C1E">
      <w:pPr>
        <w:pStyle w:val="a7"/>
        <w:numPr>
          <w:ilvl w:val="0"/>
          <w:numId w:val="35"/>
        </w:numPr>
        <w:ind w:left="0" w:firstLine="709"/>
        <w:jc w:val="both"/>
        <w:rPr>
          <w:snapToGrid w:val="0"/>
          <w:color w:val="000000"/>
        </w:rPr>
      </w:pPr>
      <w:r w:rsidRPr="009C655B">
        <w:rPr>
          <w:snapToGrid w:val="0"/>
          <w:color w:val="000000"/>
        </w:rPr>
        <w:t>о</w:t>
      </w:r>
      <w:r w:rsidR="00D10F29" w:rsidRPr="009C655B">
        <w:rPr>
          <w:snapToGrid w:val="0"/>
          <w:color w:val="000000"/>
        </w:rPr>
        <w:t>казывать материальную помощь работникам в связи со стихийными бедствиями, кражами, продолжительной болезнью, смертью близких из средств стимулирующего фонда</w:t>
      </w:r>
      <w:r w:rsidR="0030245C">
        <w:rPr>
          <w:snapToGrid w:val="0"/>
          <w:color w:val="000000"/>
        </w:rPr>
        <w:t>;</w:t>
      </w:r>
      <w:r w:rsidR="00D10F29" w:rsidRPr="009C655B">
        <w:rPr>
          <w:snapToGrid w:val="0"/>
          <w:color w:val="000000"/>
        </w:rPr>
        <w:t xml:space="preserve"> </w:t>
      </w:r>
    </w:p>
    <w:p w14:paraId="27177433" w14:textId="77777777" w:rsidR="0030245C" w:rsidRPr="0030245C" w:rsidRDefault="0030245C" w:rsidP="0030245C">
      <w:pPr>
        <w:pStyle w:val="a7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30245C">
        <w:t xml:space="preserve">сохранять за работниками, участвовавшими в забастовке из-за невыполнения условий коллективных договоров и соглашений по вине работодателя или учредителя, а также за работниками, приостановившими работу в порядке, предусмотренном статьей 142 Трудового кодекса Российской Федерации, заработную плату в полном размере и закреплять данную норму в коллективных договорах и соглашениях; </w:t>
      </w:r>
    </w:p>
    <w:p w14:paraId="49D18080" w14:textId="1AFD2334" w:rsidR="0030245C" w:rsidRPr="0030245C" w:rsidRDefault="0030245C" w:rsidP="0030245C">
      <w:pPr>
        <w:pStyle w:val="a7"/>
        <w:numPr>
          <w:ilvl w:val="0"/>
          <w:numId w:val="35"/>
        </w:numPr>
        <w:shd w:val="clear" w:color="auto" w:fill="FFFFFF"/>
        <w:ind w:left="0" w:firstLine="709"/>
        <w:jc w:val="both"/>
      </w:pPr>
      <w:r w:rsidRPr="0030245C">
        <w:t xml:space="preserve">предусматривать механизмы стимулирования молодых педагогических кадров в течение первых трёх лет работы; </w:t>
      </w:r>
    </w:p>
    <w:p w14:paraId="50B072A9" w14:textId="30CA573E" w:rsidR="0030245C" w:rsidRPr="0030245C" w:rsidRDefault="0030245C" w:rsidP="00261F1A">
      <w:pPr>
        <w:pStyle w:val="a7"/>
        <w:numPr>
          <w:ilvl w:val="0"/>
          <w:numId w:val="35"/>
        </w:numPr>
        <w:shd w:val="clear" w:color="auto" w:fill="FFFFFF"/>
        <w:ind w:left="0" w:firstLine="709"/>
        <w:jc w:val="both"/>
        <w:rPr>
          <w:snapToGrid w:val="0"/>
          <w:color w:val="000000"/>
        </w:rPr>
      </w:pPr>
      <w:r w:rsidRPr="0030245C">
        <w:t xml:space="preserve">выплачивать в размере не менее 20% к должностным окладам (ставкам заработной платы) педагогическим работникам при осуществлении ими подготовки учебных комплексов по новым дисциплинам, вводимым в связи с изменением учебных планов. </w:t>
      </w:r>
    </w:p>
    <w:p w14:paraId="35CAA912" w14:textId="7A0C530E" w:rsidR="00D10F29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30245C">
        <w:rPr>
          <w:snapToGrid w:val="0"/>
          <w:color w:val="000000"/>
        </w:rPr>
        <w:t>Городская организация профсоюза обязуется</w:t>
      </w:r>
      <w:r w:rsidR="0030245C" w:rsidRPr="0030245C">
        <w:rPr>
          <w:snapToGrid w:val="0"/>
          <w:color w:val="000000"/>
        </w:rPr>
        <w:t>:</w:t>
      </w:r>
      <w:r w:rsidRPr="0030245C">
        <w:rPr>
          <w:snapToGrid w:val="0"/>
          <w:color w:val="000000"/>
        </w:rPr>
        <w:t xml:space="preserve"> </w:t>
      </w:r>
    </w:p>
    <w:p w14:paraId="3B5E0749" w14:textId="7BF9CB7F" w:rsidR="0030245C" w:rsidRPr="0030245C" w:rsidRDefault="0030245C" w:rsidP="0030245C">
      <w:pPr>
        <w:pStyle w:val="a7"/>
        <w:numPr>
          <w:ilvl w:val="0"/>
          <w:numId w:val="52"/>
        </w:numPr>
        <w:ind w:left="0" w:firstLine="709"/>
        <w:jc w:val="both"/>
        <w:rPr>
          <w:snapToGrid w:val="0"/>
        </w:rPr>
      </w:pPr>
      <w:r w:rsidRPr="0030245C">
        <w:rPr>
          <w:snapToGrid w:val="0"/>
        </w:rPr>
        <w:t xml:space="preserve">организовывать оздоровительные, спортивные и культурные мероприятия для членов профсоюза образовательных организаций и их семей за счёт собственных средств и средств бюджета города; </w:t>
      </w:r>
    </w:p>
    <w:p w14:paraId="214A5DC1" w14:textId="77777777" w:rsidR="0030245C" w:rsidRPr="0030245C" w:rsidRDefault="0030245C" w:rsidP="0030245C">
      <w:pPr>
        <w:numPr>
          <w:ilvl w:val="0"/>
          <w:numId w:val="52"/>
        </w:numPr>
        <w:ind w:left="0" w:firstLine="709"/>
        <w:jc w:val="both"/>
        <w:rPr>
          <w:snapToGrid w:val="0"/>
        </w:rPr>
      </w:pPr>
      <w:r w:rsidRPr="0030245C">
        <w:t xml:space="preserve">ежегодно выделять средства из профсоюзного бюджета на оздоровление членов профсоюза; </w:t>
      </w:r>
    </w:p>
    <w:p w14:paraId="3CFB6D9C" w14:textId="77777777" w:rsidR="0030245C" w:rsidRPr="0030245C" w:rsidRDefault="0030245C" w:rsidP="0030245C">
      <w:pPr>
        <w:numPr>
          <w:ilvl w:val="0"/>
          <w:numId w:val="52"/>
        </w:numPr>
        <w:ind w:left="0" w:firstLine="709"/>
        <w:jc w:val="both"/>
        <w:rPr>
          <w:snapToGrid w:val="0"/>
        </w:rPr>
      </w:pPr>
      <w:r w:rsidRPr="0030245C">
        <w:rPr>
          <w:snapToGrid w:val="0"/>
        </w:rPr>
        <w:t xml:space="preserve">оказывать материальную помощь членам профсоюза в связи со стихийными бедствиями, кражами, продолжительной болезнью, смертью близких; </w:t>
      </w:r>
    </w:p>
    <w:p w14:paraId="14A8D1DE" w14:textId="77777777" w:rsidR="0030245C" w:rsidRPr="0030245C" w:rsidRDefault="0030245C" w:rsidP="0030245C">
      <w:pPr>
        <w:numPr>
          <w:ilvl w:val="0"/>
          <w:numId w:val="52"/>
        </w:numPr>
        <w:ind w:left="0" w:firstLine="709"/>
        <w:jc w:val="both"/>
        <w:rPr>
          <w:snapToGrid w:val="0"/>
        </w:rPr>
      </w:pPr>
      <w:bookmarkStart w:id="11" w:name="_Hlk160644925"/>
      <w:r w:rsidRPr="0030245C">
        <w:t>информировать</w:t>
      </w:r>
      <w:bookmarkEnd w:id="11"/>
      <w:r w:rsidRPr="0030245C">
        <w:t xml:space="preserve"> и предоставлять возможность членам Профсоюза участвовать в программах повышения квалификации и переподготовки, способствующих</w:t>
      </w:r>
      <w:r w:rsidRPr="0030245C">
        <w:rPr>
          <w:spacing w:val="83"/>
        </w:rPr>
        <w:t xml:space="preserve"> </w:t>
      </w:r>
      <w:r w:rsidRPr="0030245C">
        <w:t>личностному</w:t>
      </w:r>
      <w:r w:rsidRPr="0030245C">
        <w:rPr>
          <w:spacing w:val="84"/>
        </w:rPr>
        <w:t xml:space="preserve"> </w:t>
      </w:r>
      <w:r w:rsidRPr="0030245C">
        <w:t>развитию, в т.ч. через платформы Общероссийского Профсоюза образования;</w:t>
      </w:r>
      <w:r w:rsidRPr="0030245C">
        <w:rPr>
          <w:spacing w:val="81"/>
        </w:rPr>
        <w:t xml:space="preserve"> </w:t>
      </w:r>
    </w:p>
    <w:p w14:paraId="2B87DD1C" w14:textId="77777777" w:rsidR="0030245C" w:rsidRPr="0030245C" w:rsidRDefault="0030245C" w:rsidP="0030245C">
      <w:pPr>
        <w:numPr>
          <w:ilvl w:val="0"/>
          <w:numId w:val="52"/>
        </w:numPr>
        <w:ind w:left="0" w:firstLine="709"/>
        <w:jc w:val="both"/>
        <w:rPr>
          <w:snapToGrid w:val="0"/>
        </w:rPr>
      </w:pPr>
      <w:r w:rsidRPr="0030245C">
        <w:t>информировать о бонусной</w:t>
      </w:r>
      <w:r w:rsidRPr="0030245C">
        <w:rPr>
          <w:spacing w:val="121"/>
        </w:rPr>
        <w:t xml:space="preserve"> </w:t>
      </w:r>
      <w:r w:rsidRPr="0030245C">
        <w:t>программе Общероссийского Профсоюза образования «</w:t>
      </w:r>
      <w:proofErr w:type="spellStart"/>
      <w:r w:rsidRPr="0030245C">
        <w:t>Profcards</w:t>
      </w:r>
      <w:proofErr w:type="spellEnd"/>
      <w:r w:rsidRPr="0030245C">
        <w:t>»,</w:t>
      </w:r>
      <w:r w:rsidRPr="0030245C">
        <w:rPr>
          <w:spacing w:val="1"/>
        </w:rPr>
        <w:t xml:space="preserve"> </w:t>
      </w:r>
      <w:r w:rsidRPr="0030245C">
        <w:t>предоставляющей</w:t>
      </w:r>
      <w:r w:rsidRPr="0030245C">
        <w:rPr>
          <w:spacing w:val="1"/>
        </w:rPr>
        <w:t xml:space="preserve"> </w:t>
      </w:r>
      <w:r w:rsidRPr="0030245C">
        <w:t>скидки</w:t>
      </w:r>
      <w:r w:rsidRPr="0030245C">
        <w:rPr>
          <w:spacing w:val="1"/>
        </w:rPr>
        <w:t xml:space="preserve"> </w:t>
      </w:r>
      <w:r w:rsidRPr="0030245C">
        <w:t>и</w:t>
      </w:r>
      <w:r w:rsidRPr="0030245C">
        <w:rPr>
          <w:spacing w:val="1"/>
        </w:rPr>
        <w:t xml:space="preserve"> </w:t>
      </w:r>
      <w:r w:rsidRPr="0030245C">
        <w:t>выгодные</w:t>
      </w:r>
      <w:r w:rsidRPr="0030245C">
        <w:rPr>
          <w:spacing w:val="1"/>
        </w:rPr>
        <w:t xml:space="preserve"> </w:t>
      </w:r>
      <w:r w:rsidRPr="0030245C">
        <w:t>предложения,</w:t>
      </w:r>
      <w:r w:rsidRPr="0030245C">
        <w:rPr>
          <w:spacing w:val="1"/>
        </w:rPr>
        <w:t xml:space="preserve"> </w:t>
      </w:r>
      <w:r w:rsidRPr="0030245C">
        <w:t>финансовые</w:t>
      </w:r>
      <w:r w:rsidRPr="0030245C">
        <w:rPr>
          <w:spacing w:val="1"/>
        </w:rPr>
        <w:t xml:space="preserve"> </w:t>
      </w:r>
      <w:r w:rsidRPr="0030245C">
        <w:t>и</w:t>
      </w:r>
      <w:r w:rsidRPr="0030245C">
        <w:rPr>
          <w:spacing w:val="1"/>
        </w:rPr>
        <w:t xml:space="preserve"> </w:t>
      </w:r>
      <w:r w:rsidRPr="0030245C">
        <w:t>страховые</w:t>
      </w:r>
      <w:r w:rsidRPr="0030245C">
        <w:rPr>
          <w:spacing w:val="1"/>
        </w:rPr>
        <w:t xml:space="preserve"> </w:t>
      </w:r>
      <w:r w:rsidRPr="0030245C">
        <w:t>продукты</w:t>
      </w:r>
      <w:r w:rsidRPr="0030245C">
        <w:rPr>
          <w:spacing w:val="1"/>
        </w:rPr>
        <w:t xml:space="preserve"> </w:t>
      </w:r>
      <w:r w:rsidRPr="0030245C">
        <w:t>при</w:t>
      </w:r>
      <w:r w:rsidRPr="0030245C">
        <w:rPr>
          <w:spacing w:val="1"/>
        </w:rPr>
        <w:t xml:space="preserve"> </w:t>
      </w:r>
      <w:r w:rsidRPr="0030245C">
        <w:t>наличии</w:t>
      </w:r>
      <w:r w:rsidRPr="0030245C">
        <w:rPr>
          <w:spacing w:val="1"/>
        </w:rPr>
        <w:t xml:space="preserve"> </w:t>
      </w:r>
      <w:r w:rsidRPr="0030245C">
        <w:t>электронного</w:t>
      </w:r>
      <w:r w:rsidRPr="0030245C">
        <w:rPr>
          <w:spacing w:val="1"/>
        </w:rPr>
        <w:t xml:space="preserve"> </w:t>
      </w:r>
      <w:r w:rsidRPr="0030245C">
        <w:t xml:space="preserve">профсоюзного билета; </w:t>
      </w:r>
    </w:p>
    <w:p w14:paraId="163A3C23" w14:textId="0865D9AE" w:rsidR="0030245C" w:rsidRPr="0030245C" w:rsidRDefault="0030245C" w:rsidP="0030245C">
      <w:pPr>
        <w:numPr>
          <w:ilvl w:val="0"/>
          <w:numId w:val="52"/>
        </w:numPr>
        <w:ind w:left="0" w:firstLine="709"/>
        <w:jc w:val="both"/>
        <w:rPr>
          <w:snapToGrid w:val="0"/>
        </w:rPr>
      </w:pPr>
      <w:r w:rsidRPr="0030245C">
        <w:t>информировать</w:t>
      </w:r>
      <w:r w:rsidRPr="0030245C">
        <w:rPr>
          <w:snapToGrid w:val="0"/>
        </w:rPr>
        <w:t xml:space="preserve"> о новых партнёрах проекта </w:t>
      </w:r>
      <w:r w:rsidRPr="0030245C">
        <w:t>бонусной</w:t>
      </w:r>
      <w:r w:rsidRPr="0030245C">
        <w:rPr>
          <w:spacing w:val="121"/>
        </w:rPr>
        <w:t xml:space="preserve"> </w:t>
      </w:r>
      <w:r w:rsidRPr="0030245C">
        <w:t>программы «</w:t>
      </w:r>
      <w:proofErr w:type="spellStart"/>
      <w:r w:rsidRPr="0030245C">
        <w:t>Профдисконт</w:t>
      </w:r>
      <w:proofErr w:type="spellEnd"/>
      <w:r w:rsidRPr="0030245C">
        <w:t>».</w:t>
      </w:r>
      <w:r>
        <w:t xml:space="preserve"> </w:t>
      </w:r>
    </w:p>
    <w:p w14:paraId="76F1676B" w14:textId="61A5A0BD" w:rsidR="0030245C" w:rsidRPr="0030245C" w:rsidRDefault="0030245C" w:rsidP="0083763D">
      <w:pPr>
        <w:pStyle w:val="a7"/>
        <w:numPr>
          <w:ilvl w:val="0"/>
          <w:numId w:val="29"/>
        </w:numPr>
        <w:shd w:val="clear" w:color="auto" w:fill="FFFFFF"/>
        <w:ind w:left="0" w:firstLine="709"/>
        <w:contextualSpacing/>
        <w:jc w:val="both"/>
      </w:pPr>
      <w:r w:rsidRPr="0030245C">
        <w:t xml:space="preserve">Стороны исходят из того, что: </w:t>
      </w:r>
    </w:p>
    <w:p w14:paraId="26197B58" w14:textId="259B0BA8" w:rsidR="0030245C" w:rsidRPr="0030245C" w:rsidRDefault="0030245C" w:rsidP="0030245C">
      <w:pPr>
        <w:shd w:val="clear" w:color="auto" w:fill="FFFFFF"/>
        <w:ind w:firstLine="709"/>
        <w:jc w:val="both"/>
      </w:pPr>
      <w:r>
        <w:t>С</w:t>
      </w:r>
      <w:r w:rsidRPr="0030245C">
        <w:t xml:space="preserve">огласно приказу </w:t>
      </w:r>
      <w:proofErr w:type="spellStart"/>
      <w:r w:rsidRPr="0030245C">
        <w:t>Минпросвещения</w:t>
      </w:r>
      <w:proofErr w:type="spellEnd"/>
      <w:r w:rsidRPr="0030245C">
        <w:t xml:space="preserve"> России от </w:t>
      </w:r>
      <w:r w:rsidR="00990F0C">
        <w:t>0</w:t>
      </w:r>
      <w:r w:rsidR="001E1F72">
        <w:t>1</w:t>
      </w:r>
      <w:r w:rsidR="00990F0C">
        <w:t>.07.</w:t>
      </w:r>
      <w:r w:rsidRPr="0030245C">
        <w:t>20</w:t>
      </w:r>
      <w:r w:rsidR="001E1F72">
        <w:t>2</w:t>
      </w:r>
      <w:r w:rsidRPr="0030245C">
        <w:t>1 г. N </w:t>
      </w:r>
      <w:r w:rsidR="001E1F72">
        <w:t>400</w:t>
      </w:r>
      <w:r w:rsidRPr="0030245C">
        <w:t xml:space="preserve"> "О ведомственных наградах Министерства просвещения Российской Федерации" (зарегистрирован Минюстом России </w:t>
      </w:r>
      <w:r w:rsidR="001E1F72">
        <w:t>30.08.2021</w:t>
      </w:r>
      <w:r w:rsidRPr="0030245C">
        <w:t> г., рег</w:t>
      </w:r>
      <w:r w:rsidR="00990F0C">
        <w:t>.</w:t>
      </w:r>
      <w:r w:rsidRPr="0030245C">
        <w:t xml:space="preserve"> N </w:t>
      </w:r>
      <w:r w:rsidR="001E1F72">
        <w:t>6</w:t>
      </w:r>
      <w:r w:rsidRPr="0030245C">
        <w:t>4</w:t>
      </w:r>
      <w:r w:rsidR="001E1F72">
        <w:t>798</w:t>
      </w:r>
      <w:r w:rsidR="00990F0C">
        <w:t>; с изменениями от 25.09.2023 г. № 715</w:t>
      </w:r>
      <w:r w:rsidRPr="0030245C">
        <w:t xml:space="preserve">), к награждению ведомственными наградами могут быть представлены работники организаций, осуществляющих образовательную деятельность (независимо от их организационно-правовой формы), государственные гражданские и муниципальные служащие, руководители и работники аппарата Общероссийского Профсоюза образования и его региональных (межрегиональных) и территориальных организаций, а также иные категории лиц, имеющие заслуги в установленной сфере деятельности и отвечающие требованиям, установленным для представления к каждой из наград. </w:t>
      </w:r>
    </w:p>
    <w:p w14:paraId="3A9DA208" w14:textId="77777777" w:rsidR="0030245C" w:rsidRPr="0030245C" w:rsidRDefault="0030245C" w:rsidP="0030245C">
      <w:pPr>
        <w:shd w:val="clear" w:color="auto" w:fill="FFFFFF"/>
        <w:ind w:firstLine="709"/>
        <w:jc w:val="both"/>
      </w:pPr>
      <w:r w:rsidRPr="0030245C">
        <w:t xml:space="preserve">Отсутствие у кандидатов наград, установленных в субъекте Российской Федерации, не является основанием для отказа при представлении к награждению ведомственными наградами. </w:t>
      </w:r>
    </w:p>
    <w:p w14:paraId="4C5DD630" w14:textId="252B3EED" w:rsidR="0030245C" w:rsidRPr="0030245C" w:rsidRDefault="0030245C" w:rsidP="0030245C">
      <w:pPr>
        <w:shd w:val="clear" w:color="auto" w:fill="FFFFFF"/>
        <w:ind w:firstLine="709"/>
        <w:jc w:val="both"/>
      </w:pPr>
      <w:r w:rsidRPr="0030245C">
        <w:t>При определении количества лиц, ежегодно представляемых к награждению по конкретным организациям (органам), учитывается мотивированное мнение соответствующих первичных, территориальн</w:t>
      </w:r>
      <w:r>
        <w:t>ой</w:t>
      </w:r>
      <w:r w:rsidRPr="0030245C">
        <w:t xml:space="preserve"> организаций Общероссийского Профсоюза образования. </w:t>
      </w:r>
    </w:p>
    <w:p w14:paraId="46EEBBA4" w14:textId="77777777" w:rsidR="0030245C" w:rsidRPr="0030245C" w:rsidRDefault="0030245C" w:rsidP="0030245C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30245C">
        <w:t>При</w:t>
      </w:r>
      <w:r w:rsidRPr="0030245C">
        <w:rPr>
          <w:spacing w:val="1"/>
        </w:rPr>
        <w:t xml:space="preserve"> </w:t>
      </w:r>
      <w:r w:rsidRPr="0030245C">
        <w:t>рассмотрении</w:t>
      </w:r>
      <w:r w:rsidRPr="0030245C">
        <w:rPr>
          <w:spacing w:val="1"/>
        </w:rPr>
        <w:t xml:space="preserve"> </w:t>
      </w:r>
      <w:r w:rsidRPr="0030245C">
        <w:t>вопроса</w:t>
      </w:r>
      <w:r w:rsidRPr="0030245C">
        <w:rPr>
          <w:spacing w:val="1"/>
        </w:rPr>
        <w:t xml:space="preserve"> </w:t>
      </w:r>
      <w:r w:rsidRPr="0030245C">
        <w:t>о</w:t>
      </w:r>
      <w:r w:rsidRPr="0030245C">
        <w:rPr>
          <w:spacing w:val="1"/>
        </w:rPr>
        <w:t xml:space="preserve"> </w:t>
      </w:r>
      <w:r w:rsidRPr="0030245C">
        <w:t>представлении</w:t>
      </w:r>
      <w:r w:rsidRPr="0030245C">
        <w:rPr>
          <w:spacing w:val="1"/>
        </w:rPr>
        <w:t xml:space="preserve"> </w:t>
      </w:r>
      <w:r w:rsidRPr="0030245C">
        <w:t>работников</w:t>
      </w:r>
      <w:r w:rsidRPr="0030245C">
        <w:rPr>
          <w:spacing w:val="1"/>
        </w:rPr>
        <w:t xml:space="preserve"> </w:t>
      </w:r>
      <w:r w:rsidRPr="0030245C">
        <w:t>образовательных</w:t>
      </w:r>
      <w:r w:rsidRPr="0030245C">
        <w:rPr>
          <w:spacing w:val="1"/>
        </w:rPr>
        <w:t xml:space="preserve"> </w:t>
      </w:r>
      <w:r w:rsidRPr="0030245C">
        <w:t>организаций</w:t>
      </w:r>
      <w:r w:rsidRPr="0030245C">
        <w:rPr>
          <w:spacing w:val="1"/>
        </w:rPr>
        <w:t xml:space="preserve"> </w:t>
      </w:r>
      <w:r w:rsidRPr="0030245C">
        <w:t>к</w:t>
      </w:r>
      <w:r w:rsidRPr="0030245C">
        <w:rPr>
          <w:spacing w:val="1"/>
        </w:rPr>
        <w:t xml:space="preserve"> </w:t>
      </w:r>
      <w:r w:rsidRPr="0030245C">
        <w:t>государственным</w:t>
      </w:r>
      <w:r w:rsidRPr="0030245C">
        <w:rPr>
          <w:spacing w:val="1"/>
        </w:rPr>
        <w:t xml:space="preserve"> </w:t>
      </w:r>
      <w:r w:rsidRPr="0030245C">
        <w:t>и</w:t>
      </w:r>
      <w:r w:rsidRPr="0030245C">
        <w:rPr>
          <w:spacing w:val="1"/>
        </w:rPr>
        <w:t xml:space="preserve"> </w:t>
      </w:r>
      <w:r w:rsidRPr="0030245C">
        <w:t>отраслевым</w:t>
      </w:r>
      <w:r w:rsidRPr="0030245C">
        <w:rPr>
          <w:spacing w:val="1"/>
        </w:rPr>
        <w:t xml:space="preserve"> </w:t>
      </w:r>
      <w:r w:rsidRPr="0030245C">
        <w:t>наградам</w:t>
      </w:r>
      <w:r w:rsidRPr="0030245C">
        <w:rPr>
          <w:spacing w:val="1"/>
        </w:rPr>
        <w:t xml:space="preserve"> </w:t>
      </w:r>
      <w:r w:rsidRPr="0030245C">
        <w:t>учитывается</w:t>
      </w:r>
      <w:r w:rsidRPr="0030245C">
        <w:rPr>
          <w:spacing w:val="-1"/>
        </w:rPr>
        <w:t xml:space="preserve"> </w:t>
      </w:r>
      <w:r w:rsidRPr="0030245C">
        <w:t>мнение</w:t>
      </w:r>
      <w:r w:rsidRPr="0030245C">
        <w:rPr>
          <w:spacing w:val="-2"/>
        </w:rPr>
        <w:t xml:space="preserve"> </w:t>
      </w:r>
      <w:r w:rsidRPr="0030245C">
        <w:t>профсоюзных</w:t>
      </w:r>
      <w:r w:rsidRPr="0030245C">
        <w:rPr>
          <w:spacing w:val="1"/>
        </w:rPr>
        <w:t xml:space="preserve"> </w:t>
      </w:r>
      <w:r w:rsidRPr="0030245C">
        <w:lastRenderedPageBreak/>
        <w:t xml:space="preserve">организаций. </w:t>
      </w:r>
    </w:p>
    <w:p w14:paraId="05D9B8AB" w14:textId="1273C9B9" w:rsidR="0030245C" w:rsidRPr="0030245C" w:rsidRDefault="0030245C" w:rsidP="0030245C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30245C">
        <w:t>При</w:t>
      </w:r>
      <w:r w:rsidRPr="0030245C">
        <w:rPr>
          <w:spacing w:val="1"/>
        </w:rPr>
        <w:t xml:space="preserve"> </w:t>
      </w:r>
      <w:r w:rsidRPr="0030245C">
        <w:t>рассмотрении</w:t>
      </w:r>
      <w:r w:rsidRPr="0030245C">
        <w:rPr>
          <w:spacing w:val="1"/>
        </w:rPr>
        <w:t xml:space="preserve"> </w:t>
      </w:r>
      <w:r w:rsidRPr="0030245C">
        <w:t>кандидатур</w:t>
      </w:r>
      <w:r w:rsidRPr="0030245C">
        <w:rPr>
          <w:spacing w:val="1"/>
        </w:rPr>
        <w:t xml:space="preserve"> </w:t>
      </w:r>
      <w:r w:rsidRPr="0030245C">
        <w:t>руководителей</w:t>
      </w:r>
      <w:r w:rsidRPr="0030245C">
        <w:rPr>
          <w:spacing w:val="1"/>
        </w:rPr>
        <w:t xml:space="preserve"> </w:t>
      </w:r>
      <w:r w:rsidRPr="0030245C">
        <w:t>организаций,</w:t>
      </w:r>
      <w:r w:rsidRPr="0030245C">
        <w:rPr>
          <w:spacing w:val="1"/>
        </w:rPr>
        <w:t xml:space="preserve"> </w:t>
      </w:r>
      <w:r w:rsidRPr="0030245C">
        <w:t>представляемых</w:t>
      </w:r>
      <w:r w:rsidRPr="0030245C">
        <w:rPr>
          <w:spacing w:val="1"/>
        </w:rPr>
        <w:t xml:space="preserve"> </w:t>
      </w:r>
      <w:r w:rsidRPr="0030245C">
        <w:t>к</w:t>
      </w:r>
      <w:r w:rsidRPr="0030245C">
        <w:rPr>
          <w:spacing w:val="1"/>
        </w:rPr>
        <w:t xml:space="preserve"> </w:t>
      </w:r>
      <w:r w:rsidRPr="0030245C">
        <w:t>государственным</w:t>
      </w:r>
      <w:r w:rsidRPr="0030245C">
        <w:rPr>
          <w:spacing w:val="1"/>
        </w:rPr>
        <w:t xml:space="preserve"> </w:t>
      </w:r>
      <w:r w:rsidRPr="0030245C">
        <w:t>и</w:t>
      </w:r>
      <w:r w:rsidRPr="0030245C">
        <w:rPr>
          <w:spacing w:val="1"/>
        </w:rPr>
        <w:t xml:space="preserve"> </w:t>
      </w:r>
      <w:r w:rsidRPr="0030245C">
        <w:t>ведомственным</w:t>
      </w:r>
      <w:r w:rsidRPr="0030245C">
        <w:rPr>
          <w:spacing w:val="1"/>
        </w:rPr>
        <w:t xml:space="preserve"> </w:t>
      </w:r>
      <w:r w:rsidRPr="0030245C">
        <w:t>наградам</w:t>
      </w:r>
      <w:r w:rsidRPr="0030245C">
        <w:rPr>
          <w:spacing w:val="1"/>
        </w:rPr>
        <w:t xml:space="preserve"> </w:t>
      </w:r>
      <w:r w:rsidRPr="0030245C">
        <w:t>и</w:t>
      </w:r>
      <w:r w:rsidRPr="0030245C">
        <w:rPr>
          <w:spacing w:val="1"/>
        </w:rPr>
        <w:t xml:space="preserve"> </w:t>
      </w:r>
      <w:r w:rsidRPr="0030245C">
        <w:t>наградам, присвоению поч</w:t>
      </w:r>
      <w:r w:rsidR="00BA5822">
        <w:t>ё</w:t>
      </w:r>
      <w:r w:rsidRPr="0030245C">
        <w:t>тных званий Российской Федерации и Курганской области,</w:t>
      </w:r>
      <w:r w:rsidRPr="0030245C">
        <w:rPr>
          <w:spacing w:val="1"/>
        </w:rPr>
        <w:t xml:space="preserve"> </w:t>
      </w:r>
      <w:r w:rsidRPr="0030245C">
        <w:t>учитывается</w:t>
      </w:r>
      <w:r w:rsidRPr="0030245C">
        <w:rPr>
          <w:spacing w:val="1"/>
        </w:rPr>
        <w:t xml:space="preserve"> </w:t>
      </w:r>
      <w:r w:rsidRPr="0030245C">
        <w:t>мнение</w:t>
      </w:r>
      <w:r w:rsidRPr="0030245C">
        <w:rPr>
          <w:spacing w:val="1"/>
        </w:rPr>
        <w:t xml:space="preserve"> территориальной организации </w:t>
      </w:r>
      <w:r w:rsidRPr="0030245C">
        <w:t>Профсоюза,</w:t>
      </w:r>
      <w:r w:rsidRPr="0030245C">
        <w:rPr>
          <w:spacing w:val="1"/>
        </w:rPr>
        <w:t xml:space="preserve"> </w:t>
      </w:r>
      <w:r w:rsidRPr="0030245C">
        <w:t>результаты</w:t>
      </w:r>
      <w:r w:rsidRPr="0030245C">
        <w:rPr>
          <w:spacing w:val="71"/>
        </w:rPr>
        <w:t xml:space="preserve"> </w:t>
      </w:r>
      <w:r w:rsidRPr="0030245C">
        <w:t>выполнени</w:t>
      </w:r>
      <w:r w:rsidR="00BA5822">
        <w:t xml:space="preserve">я </w:t>
      </w:r>
      <w:r w:rsidRPr="0030245C">
        <w:t>коллективного договора,</w:t>
      </w:r>
      <w:r w:rsidRPr="0030245C">
        <w:rPr>
          <w:spacing w:val="-5"/>
        </w:rPr>
        <w:t xml:space="preserve"> </w:t>
      </w:r>
      <w:r w:rsidRPr="0030245C">
        <w:t>регионального и</w:t>
      </w:r>
      <w:r w:rsidRPr="0030245C">
        <w:rPr>
          <w:spacing w:val="-1"/>
        </w:rPr>
        <w:t xml:space="preserve"> </w:t>
      </w:r>
      <w:r w:rsidRPr="0030245C">
        <w:t>настоящего Соглашени</w:t>
      </w:r>
      <w:r w:rsidR="00BA5822">
        <w:t xml:space="preserve">я. </w:t>
      </w:r>
    </w:p>
    <w:p w14:paraId="3AC4F7AC" w14:textId="77777777" w:rsidR="00D10F29" w:rsidRPr="009C655B" w:rsidRDefault="00D10F29" w:rsidP="00BA5822">
      <w:pPr>
        <w:spacing w:before="60" w:after="60"/>
        <w:ind w:firstLine="709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VII</w:t>
      </w:r>
      <w:r w:rsidRPr="009C655B">
        <w:rPr>
          <w:b/>
          <w:bCs/>
          <w:snapToGrid w:val="0"/>
        </w:rPr>
        <w:t xml:space="preserve">. УСЛОВИЯ И ОХРАНА ТРУДА </w:t>
      </w:r>
    </w:p>
    <w:p w14:paraId="315E5D0C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t xml:space="preserve">Стороны Соглашения рассматривают охрану труда и здоровья работников организаций образования в качестве одного из приоритетных направлений деятельности. </w:t>
      </w:r>
    </w:p>
    <w:p w14:paraId="0C246DDA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rPr>
          <w:snapToGrid w:val="0"/>
        </w:rPr>
        <w:t xml:space="preserve">Администрация города обязуется: </w:t>
      </w:r>
    </w:p>
    <w:p w14:paraId="6C970B86" w14:textId="37FB19A8" w:rsidR="00D10F29" w:rsidRPr="009C655B" w:rsidRDefault="00BA5822" w:rsidP="00BA5822">
      <w:pPr>
        <w:pStyle w:val="a7"/>
        <w:numPr>
          <w:ilvl w:val="0"/>
          <w:numId w:val="53"/>
        </w:numPr>
        <w:ind w:left="0" w:firstLine="709"/>
        <w:jc w:val="both"/>
      </w:pPr>
      <w:r>
        <w:t>О</w:t>
      </w:r>
      <w:r w:rsidR="00D10F29" w:rsidRPr="009C655B">
        <w:t>беспечивать право работников образовательных организаций на здоровые и безопасные условия труда, внедрять современные средства безопасности труда, предупреждающие производственный травматизм и возникновение профессиональных заболеваний работников</w:t>
      </w:r>
      <w:r>
        <w:t>.</w:t>
      </w:r>
      <w:r w:rsidR="00D10F29" w:rsidRPr="009C655B">
        <w:t xml:space="preserve"> </w:t>
      </w:r>
    </w:p>
    <w:p w14:paraId="79A210E2" w14:textId="77777777" w:rsidR="00D10F29" w:rsidRPr="009C655B" w:rsidRDefault="00D10F29" w:rsidP="00A84C1E">
      <w:pPr>
        <w:ind w:firstLine="709"/>
        <w:jc w:val="both"/>
      </w:pPr>
      <w:r w:rsidRPr="009C655B">
        <w:t xml:space="preserve">Для реализации этого права </w:t>
      </w:r>
      <w:r w:rsidRPr="009C655B">
        <w:rPr>
          <w:snapToGrid w:val="0"/>
          <w:color w:val="000000"/>
        </w:rPr>
        <w:t xml:space="preserve">Администрация города обязуется ежегодно предусматривать в проекте бюджета города </w:t>
      </w:r>
      <w:r w:rsidRPr="009C655B">
        <w:rPr>
          <w:snapToGrid w:val="0"/>
        </w:rPr>
        <w:t>не менее 10-ти млн. руб.</w:t>
      </w:r>
      <w:r w:rsidRPr="009C655B">
        <w:t xml:space="preserve"> на выполнение мероприятий по охране труда. </w:t>
      </w:r>
    </w:p>
    <w:p w14:paraId="596E9C05" w14:textId="5C2EE4C4" w:rsidR="00D10F29" w:rsidRPr="009C655B" w:rsidRDefault="00D10F29" w:rsidP="00BA5822">
      <w:pPr>
        <w:pStyle w:val="a7"/>
        <w:numPr>
          <w:ilvl w:val="0"/>
          <w:numId w:val="53"/>
        </w:numPr>
        <w:ind w:left="0" w:firstLine="709"/>
        <w:jc w:val="both"/>
      </w:pPr>
      <w:r w:rsidRPr="009C655B">
        <w:t>ф</w:t>
      </w:r>
      <w:r w:rsidRPr="00BA5822">
        <w:rPr>
          <w:snapToGrid w:val="0"/>
        </w:rPr>
        <w:t xml:space="preserve">инансировать: </w:t>
      </w:r>
    </w:p>
    <w:p w14:paraId="036457A4" w14:textId="77777777" w:rsidR="00D10F29" w:rsidRPr="009C655B" w:rsidRDefault="00D10F29" w:rsidP="00D10F29">
      <w:pPr>
        <w:pStyle w:val="a7"/>
        <w:ind w:left="0" w:firstLine="709"/>
        <w:jc w:val="both"/>
        <w:rPr>
          <w:snapToGrid w:val="0"/>
        </w:rPr>
      </w:pPr>
      <w:r w:rsidRPr="009C655B">
        <w:rPr>
          <w:snapToGrid w:val="0"/>
        </w:rPr>
        <w:t xml:space="preserve">- санитарный минимум (лекции) работникам; </w:t>
      </w:r>
    </w:p>
    <w:p w14:paraId="3B82F0AA" w14:textId="77777777" w:rsidR="00D10F29" w:rsidRPr="009C655B" w:rsidRDefault="00D10F29" w:rsidP="00D10F29">
      <w:pPr>
        <w:pStyle w:val="a7"/>
        <w:ind w:left="0" w:firstLine="709"/>
        <w:jc w:val="both"/>
      </w:pPr>
      <w:r w:rsidRPr="009C655B">
        <w:rPr>
          <w:snapToGrid w:val="0"/>
        </w:rPr>
        <w:t xml:space="preserve">- проведение </w:t>
      </w:r>
      <w:r w:rsidRPr="009C655B">
        <w:t xml:space="preserve">специальной оценки условий труда в </w:t>
      </w:r>
      <w:r w:rsidRPr="009C655B">
        <w:rPr>
          <w:snapToGrid w:val="0"/>
        </w:rPr>
        <w:t>образовательных организациях;</w:t>
      </w:r>
      <w:r w:rsidRPr="009C655B">
        <w:t xml:space="preserve"> </w:t>
      </w:r>
    </w:p>
    <w:p w14:paraId="29578B8A" w14:textId="77777777" w:rsidR="00D10F29" w:rsidRPr="009C655B" w:rsidRDefault="00D10F29" w:rsidP="00D10F29">
      <w:pPr>
        <w:pStyle w:val="a7"/>
        <w:ind w:left="0" w:firstLine="709"/>
        <w:jc w:val="both"/>
      </w:pPr>
      <w:r w:rsidRPr="009C655B">
        <w:t xml:space="preserve">- приобретение спецодежды и других средств индивидуальной защиты; </w:t>
      </w:r>
    </w:p>
    <w:p w14:paraId="1E91088C" w14:textId="77777777" w:rsidR="00D10F29" w:rsidRPr="009C655B" w:rsidRDefault="00D10F29" w:rsidP="00D10F29">
      <w:pPr>
        <w:pStyle w:val="a7"/>
        <w:ind w:left="0" w:firstLine="709"/>
        <w:jc w:val="both"/>
      </w:pPr>
      <w:r w:rsidRPr="009C655B">
        <w:t xml:space="preserve">- проведение медосмотров; </w:t>
      </w:r>
    </w:p>
    <w:p w14:paraId="3D01AD6A" w14:textId="77777777" w:rsidR="00D10F29" w:rsidRPr="009C655B" w:rsidRDefault="00D10F29" w:rsidP="00D10F29">
      <w:pPr>
        <w:pStyle w:val="a7"/>
        <w:ind w:left="0" w:firstLine="709"/>
        <w:jc w:val="both"/>
      </w:pPr>
      <w:r w:rsidRPr="009C655B">
        <w:t>- обучение по охране труда.</w:t>
      </w:r>
    </w:p>
    <w:p w14:paraId="04668B16" w14:textId="491983BF" w:rsidR="00D10F29" w:rsidRPr="009C655B" w:rsidRDefault="00BA5822" w:rsidP="00BA5822">
      <w:pPr>
        <w:pStyle w:val="a7"/>
        <w:numPr>
          <w:ilvl w:val="0"/>
          <w:numId w:val="53"/>
        </w:numPr>
        <w:ind w:left="0" w:firstLine="709"/>
        <w:jc w:val="both"/>
      </w:pPr>
      <w:r>
        <w:rPr>
          <w:snapToGrid w:val="0"/>
        </w:rPr>
        <w:t>О</w:t>
      </w:r>
      <w:r w:rsidR="00D10F29" w:rsidRPr="009C655B">
        <w:rPr>
          <w:snapToGrid w:val="0"/>
        </w:rPr>
        <w:t>существлять ежегодный анализ условий охраны труда, производственного травматизма, реализовывать мероприятия по улучшению условий труда и снижению травматизма</w:t>
      </w:r>
      <w:r>
        <w:rPr>
          <w:snapToGrid w:val="0"/>
        </w:rPr>
        <w:t>.</w:t>
      </w:r>
      <w:r w:rsidR="00D10F29" w:rsidRPr="009C655B">
        <w:rPr>
          <w:snapToGrid w:val="0"/>
        </w:rPr>
        <w:t xml:space="preserve"> </w:t>
      </w:r>
    </w:p>
    <w:p w14:paraId="6CF27AB8" w14:textId="1B5F35C7" w:rsidR="00D10F29" w:rsidRPr="009C655B" w:rsidRDefault="00BA5822" w:rsidP="00BA5822">
      <w:pPr>
        <w:pStyle w:val="a7"/>
        <w:numPr>
          <w:ilvl w:val="0"/>
          <w:numId w:val="53"/>
        </w:numPr>
        <w:ind w:left="0" w:firstLine="709"/>
        <w:jc w:val="both"/>
      </w:pPr>
      <w:r>
        <w:t>Е</w:t>
      </w:r>
      <w:r w:rsidR="00D10F29" w:rsidRPr="009C655B">
        <w:rPr>
          <w:snapToGrid w:val="0"/>
        </w:rPr>
        <w:t xml:space="preserve">жегодно информировать городской комитет Профсоюза о состоянии охраны труда в системе образования по согласованным сторонами вопросам. </w:t>
      </w:r>
    </w:p>
    <w:p w14:paraId="4D5B5FC8" w14:textId="6434BE25" w:rsidR="00BA5822" w:rsidRPr="00BA5822" w:rsidRDefault="00BA5822" w:rsidP="00BA5822">
      <w:pPr>
        <w:pStyle w:val="a7"/>
        <w:numPr>
          <w:ilvl w:val="0"/>
          <w:numId w:val="53"/>
        </w:numPr>
        <w:ind w:left="0" w:firstLine="709"/>
        <w:jc w:val="both"/>
      </w:pPr>
      <w:r w:rsidRPr="00BA5822">
        <w:t>Включать представителей Профсоюза в состав комиссий по при</w:t>
      </w:r>
      <w:r>
        <w:t>ё</w:t>
      </w:r>
      <w:r w:rsidRPr="00BA5822">
        <w:t>мке в эксплуатацию</w:t>
      </w:r>
      <w:r w:rsidRPr="00BA5822">
        <w:rPr>
          <w:spacing w:val="1"/>
        </w:rPr>
        <w:t xml:space="preserve"> </w:t>
      </w:r>
      <w:r w:rsidRPr="00BA5822">
        <w:t>капитально</w:t>
      </w:r>
      <w:r w:rsidRPr="00BA5822">
        <w:rPr>
          <w:spacing w:val="1"/>
        </w:rPr>
        <w:t xml:space="preserve"> </w:t>
      </w:r>
      <w:r w:rsidRPr="00BA5822">
        <w:t>отремонтированных,</w:t>
      </w:r>
      <w:r w:rsidRPr="00BA5822">
        <w:rPr>
          <w:spacing w:val="1"/>
        </w:rPr>
        <w:t xml:space="preserve"> </w:t>
      </w:r>
      <w:r w:rsidRPr="00BA5822">
        <w:t>реконструированных</w:t>
      </w:r>
      <w:r w:rsidRPr="00BA5822">
        <w:rPr>
          <w:spacing w:val="1"/>
        </w:rPr>
        <w:t xml:space="preserve"> </w:t>
      </w:r>
      <w:r w:rsidRPr="00BA5822">
        <w:t>и</w:t>
      </w:r>
      <w:r w:rsidRPr="00BA5822">
        <w:rPr>
          <w:spacing w:val="1"/>
        </w:rPr>
        <w:t xml:space="preserve"> </w:t>
      </w:r>
      <w:r w:rsidRPr="00BA5822">
        <w:t>вновь</w:t>
      </w:r>
      <w:r w:rsidRPr="00BA5822">
        <w:rPr>
          <w:spacing w:val="1"/>
        </w:rPr>
        <w:t xml:space="preserve"> </w:t>
      </w:r>
      <w:r w:rsidRPr="00BA5822">
        <w:t>построенных</w:t>
      </w:r>
      <w:r w:rsidRPr="00BA5822">
        <w:rPr>
          <w:spacing w:val="1"/>
        </w:rPr>
        <w:t xml:space="preserve"> </w:t>
      </w:r>
      <w:r w:rsidRPr="00BA5822">
        <w:t>объектов</w:t>
      </w:r>
      <w:r w:rsidRPr="00BA5822">
        <w:rPr>
          <w:spacing w:val="1"/>
        </w:rPr>
        <w:t xml:space="preserve"> </w:t>
      </w:r>
      <w:r w:rsidRPr="00BA5822">
        <w:t>образования,</w:t>
      </w:r>
      <w:r w:rsidRPr="00BA5822">
        <w:rPr>
          <w:spacing w:val="1"/>
        </w:rPr>
        <w:t xml:space="preserve"> </w:t>
      </w:r>
      <w:r w:rsidRPr="00BA5822">
        <w:t>по</w:t>
      </w:r>
      <w:r w:rsidRPr="00BA5822">
        <w:rPr>
          <w:spacing w:val="1"/>
        </w:rPr>
        <w:t xml:space="preserve"> </w:t>
      </w:r>
      <w:r w:rsidRPr="00BA5822">
        <w:t>проверкам</w:t>
      </w:r>
      <w:r w:rsidRPr="00BA5822">
        <w:rPr>
          <w:spacing w:val="71"/>
        </w:rPr>
        <w:t xml:space="preserve"> </w:t>
      </w:r>
      <w:r w:rsidRPr="00BA5822">
        <w:t>готовности</w:t>
      </w:r>
      <w:r w:rsidRPr="00BA5822">
        <w:rPr>
          <w:spacing w:val="1"/>
        </w:rPr>
        <w:t xml:space="preserve"> </w:t>
      </w:r>
      <w:r w:rsidRPr="00BA5822">
        <w:t>организаций, осуществляющих образовательную деятельность, к началу</w:t>
      </w:r>
      <w:r w:rsidRPr="00BA5822">
        <w:rPr>
          <w:spacing w:val="1"/>
        </w:rPr>
        <w:t xml:space="preserve"> </w:t>
      </w:r>
      <w:r w:rsidRPr="00BA5822">
        <w:t>учебного года,</w:t>
      </w:r>
      <w:r w:rsidRPr="00BA5822">
        <w:rPr>
          <w:spacing w:val="-1"/>
        </w:rPr>
        <w:t xml:space="preserve"> </w:t>
      </w:r>
      <w:r w:rsidRPr="00BA5822">
        <w:t>по расследованию</w:t>
      </w:r>
      <w:r w:rsidRPr="00BA5822">
        <w:rPr>
          <w:spacing w:val="-1"/>
        </w:rPr>
        <w:t xml:space="preserve"> </w:t>
      </w:r>
      <w:r w:rsidRPr="00BA5822">
        <w:t>несчастных случаев</w:t>
      </w:r>
      <w:r>
        <w:t xml:space="preserve">. </w:t>
      </w:r>
    </w:p>
    <w:p w14:paraId="2D5AD9BC" w14:textId="3E3286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BA5822">
        <w:rPr>
          <w:snapToGrid w:val="0"/>
        </w:rPr>
        <w:t xml:space="preserve">Работодатели обязуются: </w:t>
      </w:r>
    </w:p>
    <w:p w14:paraId="4D3F9DB7" w14:textId="77777777" w:rsidR="00BA5822" w:rsidRDefault="00BA5822" w:rsidP="00BA5822">
      <w:pPr>
        <w:pStyle w:val="a7"/>
        <w:numPr>
          <w:ilvl w:val="0"/>
          <w:numId w:val="54"/>
        </w:numPr>
        <w:ind w:left="0" w:firstLine="709"/>
        <w:jc w:val="both"/>
      </w:pPr>
      <w:r>
        <w:t>В</w:t>
      </w:r>
      <w:r w:rsidR="00D10F29" w:rsidRPr="009C655B">
        <w:t xml:space="preserve"> образовательных организациях ежегодно заключать Соглашения по охране труда между работодателем и профсоюзным комитетом с разработанными мероприятиями по охране труда, с определением в них организационных и технических мер по охране и безопасности труда, сроков их выполнения, ответственных должностных лиц</w:t>
      </w:r>
      <w:r>
        <w:t>.</w:t>
      </w:r>
      <w:r w:rsidR="00D10F29" w:rsidRPr="009C655B">
        <w:t xml:space="preserve"> </w:t>
      </w:r>
    </w:p>
    <w:p w14:paraId="09DF7B7F" w14:textId="77777777" w:rsidR="00BA5822" w:rsidRDefault="00BA5822" w:rsidP="00FB55A5">
      <w:pPr>
        <w:pStyle w:val="a7"/>
        <w:numPr>
          <w:ilvl w:val="0"/>
          <w:numId w:val="54"/>
        </w:numPr>
        <w:ind w:left="0" w:firstLine="709"/>
        <w:jc w:val="both"/>
      </w:pPr>
      <w:r>
        <w:t>П</w:t>
      </w:r>
      <w:r w:rsidR="00D10F29" w:rsidRPr="00BA5822">
        <w:rPr>
          <w:bCs/>
        </w:rPr>
        <w:t>редусматривать в плане финансово-хозяйственной деятельности средства на охрану труда,</w:t>
      </w:r>
      <w:r w:rsidR="00D10F29" w:rsidRPr="009C655B">
        <w:t xml:space="preserve"> в том числе 20% от перечисленных страховых взносов </w:t>
      </w:r>
      <w:r>
        <w:t>С</w:t>
      </w:r>
      <w:r w:rsidR="00D10F29" w:rsidRPr="009C655B">
        <w:t xml:space="preserve">оциального </w:t>
      </w:r>
      <w:r w:rsidRPr="009C655B">
        <w:t xml:space="preserve">Фонда </w:t>
      </w:r>
      <w:r>
        <w:t>России</w:t>
      </w:r>
      <w:r w:rsidR="00D10F29" w:rsidRPr="009C655B">
        <w:t xml:space="preserve"> использовать на частичное финансирование мероприятий по охране труда</w:t>
      </w:r>
      <w:r>
        <w:t xml:space="preserve">. </w:t>
      </w:r>
    </w:p>
    <w:p w14:paraId="505126EC" w14:textId="77777777" w:rsidR="0034473A" w:rsidRDefault="00BA5822" w:rsidP="0034473A">
      <w:pPr>
        <w:pStyle w:val="a7"/>
        <w:numPr>
          <w:ilvl w:val="0"/>
          <w:numId w:val="54"/>
        </w:numPr>
        <w:ind w:left="0" w:firstLine="709"/>
        <w:jc w:val="both"/>
      </w:pPr>
      <w:r>
        <w:t>П</w:t>
      </w:r>
      <w:r w:rsidR="00D10F29" w:rsidRPr="009C655B">
        <w:t>редусматривать в коллективном договоре и соглашении предоставление оплачиваемого рабочего времени ответственному за охрану труда по приказу руководителя, для выполнения возложенных на него обязанностей и надбавки к заработной плате в размере не менее 20</w:t>
      </w:r>
      <w:r w:rsidR="0034473A">
        <w:t>%</w:t>
      </w:r>
      <w:r w:rsidR="00D10F29" w:rsidRPr="009C655B">
        <w:t xml:space="preserve"> ставки (оклада) в случае, если в штатном расписании отсутствует должность специалиста по охране труда</w:t>
      </w:r>
      <w:r w:rsidR="0034473A">
        <w:t>.</w:t>
      </w:r>
      <w:r w:rsidR="00D10F29" w:rsidRPr="009C655B">
        <w:t xml:space="preserve"> </w:t>
      </w:r>
    </w:p>
    <w:p w14:paraId="19B31FC9" w14:textId="77777777" w:rsidR="0034473A" w:rsidRDefault="0034473A" w:rsidP="009A6E09">
      <w:pPr>
        <w:pStyle w:val="a7"/>
        <w:numPr>
          <w:ilvl w:val="0"/>
          <w:numId w:val="54"/>
        </w:numPr>
        <w:ind w:left="0" w:firstLine="709"/>
        <w:jc w:val="both"/>
      </w:pPr>
      <w:r>
        <w:t>П</w:t>
      </w:r>
      <w:r w:rsidR="00D10F29" w:rsidRPr="009C655B">
        <w:t>роводить в образовательной организации специальную оценку условий труда в соответствии с Федеральным законом от 28 декабря 2013 г. № 426</w:t>
      </w:r>
      <w:r w:rsidR="00D10F29" w:rsidRPr="009C655B">
        <w:noBreakHyphen/>
        <w:t>ФЗ «О специальной оценке условий труда» и по её результатам осуществлять работу по охране и безопасности труда в порядке и сроки, установленные с учётом мнения (по согласованию) профкома</w:t>
      </w:r>
      <w:r>
        <w:t xml:space="preserve">. </w:t>
      </w:r>
    </w:p>
    <w:p w14:paraId="4C470876" w14:textId="77777777" w:rsidR="0034473A" w:rsidRDefault="0034473A" w:rsidP="006D38F6">
      <w:pPr>
        <w:pStyle w:val="a7"/>
        <w:numPr>
          <w:ilvl w:val="0"/>
          <w:numId w:val="54"/>
        </w:numPr>
        <w:ind w:left="0" w:firstLine="709"/>
        <w:jc w:val="both"/>
      </w:pPr>
      <w:r>
        <w:t>В</w:t>
      </w:r>
      <w:r w:rsidR="00D10F29" w:rsidRPr="009C655B">
        <w:t>водить в состав аттестационной комиссии и комиссии по охране труда на паритетной основе представителей профсоюзного комитета</w:t>
      </w:r>
      <w:r>
        <w:t xml:space="preserve">. </w:t>
      </w:r>
    </w:p>
    <w:p w14:paraId="2E40C502" w14:textId="77777777" w:rsidR="0034473A" w:rsidRDefault="0034473A" w:rsidP="0034473A">
      <w:pPr>
        <w:pStyle w:val="a7"/>
        <w:numPr>
          <w:ilvl w:val="0"/>
          <w:numId w:val="54"/>
        </w:numPr>
        <w:ind w:left="0" w:firstLine="709"/>
        <w:jc w:val="both"/>
      </w:pPr>
      <w:r>
        <w:lastRenderedPageBreak/>
        <w:t>П</w:t>
      </w:r>
      <w:r w:rsidR="00D10F29" w:rsidRPr="009C655B">
        <w:t>роводить со всеми поступающими на работу, а также переведёнными на другую работу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</w:t>
      </w:r>
      <w:r>
        <w:t xml:space="preserve">. </w:t>
      </w:r>
    </w:p>
    <w:p w14:paraId="4AD4AC00" w14:textId="7CFC0853" w:rsidR="00D10F29" w:rsidRPr="009C655B" w:rsidRDefault="0034473A" w:rsidP="0034473A">
      <w:pPr>
        <w:pStyle w:val="a7"/>
        <w:numPr>
          <w:ilvl w:val="0"/>
          <w:numId w:val="54"/>
        </w:numPr>
        <w:ind w:left="0" w:firstLine="709"/>
        <w:jc w:val="both"/>
      </w:pPr>
      <w:r>
        <w:t>О</w:t>
      </w:r>
      <w:r w:rsidR="00D10F29" w:rsidRPr="009C655B">
        <w:t xml:space="preserve">беспечивать работников сертифицированной специальной одеждой, обувью и другими средствами индивидуальной защиты, а также моющими и обезвреживающими средствами в соответствии с установленными нормами и утвержденными перечнями профессий и должностей. </w:t>
      </w:r>
    </w:p>
    <w:p w14:paraId="029A2477" w14:textId="77777777" w:rsidR="0034473A" w:rsidRDefault="00D10F29" w:rsidP="00A84C1E">
      <w:pPr>
        <w:ind w:firstLine="709"/>
        <w:jc w:val="both"/>
      </w:pPr>
      <w:r w:rsidRPr="009C655B">
        <w:t>Списки производств, профессий и должностей, работа на которых даёт право работникам на получение спецодежды и других СИЗ, компенсационных выплат, их порядок и нормы выдачи определяются в коллективном договоре и соответствующих приложениях к нему</w:t>
      </w:r>
      <w:r w:rsidR="0034473A">
        <w:t>.</w:t>
      </w:r>
      <w:r w:rsidRPr="009C655B">
        <w:t xml:space="preserve"> </w:t>
      </w:r>
    </w:p>
    <w:p w14:paraId="082CE34B" w14:textId="77777777" w:rsidR="0034473A" w:rsidRDefault="0034473A" w:rsidP="000D191F">
      <w:pPr>
        <w:pStyle w:val="a7"/>
        <w:numPr>
          <w:ilvl w:val="0"/>
          <w:numId w:val="54"/>
        </w:numPr>
        <w:ind w:left="0" w:firstLine="709"/>
        <w:jc w:val="both"/>
      </w:pPr>
      <w:r>
        <w:t>О</w:t>
      </w:r>
      <w:r w:rsidR="00D10F29" w:rsidRPr="009C655B">
        <w:t>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</w:t>
      </w:r>
      <w:r>
        <w:t>.</w:t>
      </w:r>
      <w:r w:rsidR="00D10F29" w:rsidRPr="009C655B">
        <w:t xml:space="preserve"> </w:t>
      </w:r>
    </w:p>
    <w:p w14:paraId="4DA81E4A" w14:textId="77777777" w:rsidR="0034473A" w:rsidRDefault="0034473A" w:rsidP="00397E4E">
      <w:pPr>
        <w:pStyle w:val="a7"/>
        <w:numPr>
          <w:ilvl w:val="0"/>
          <w:numId w:val="54"/>
        </w:numPr>
        <w:ind w:left="0" w:firstLine="709"/>
        <w:jc w:val="both"/>
      </w:pPr>
      <w:r>
        <w:t>С</w:t>
      </w:r>
      <w:r w:rsidR="00D10F29" w:rsidRPr="009C655B">
        <w:t>охранять место работы (должность) и средний заработок работникам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  <w:r>
        <w:t xml:space="preserve"> </w:t>
      </w:r>
    </w:p>
    <w:p w14:paraId="0C03B04A" w14:textId="25B28BC0" w:rsidR="0034473A" w:rsidRPr="0034473A" w:rsidRDefault="0034473A" w:rsidP="00397E4E">
      <w:pPr>
        <w:pStyle w:val="a7"/>
        <w:numPr>
          <w:ilvl w:val="0"/>
          <w:numId w:val="54"/>
        </w:numPr>
        <w:ind w:left="0" w:firstLine="709"/>
        <w:jc w:val="both"/>
      </w:pPr>
      <w:r w:rsidRPr="0034473A">
        <w:t>Создавать</w:t>
      </w:r>
      <w:r w:rsidRPr="0034473A">
        <w:rPr>
          <w:spacing w:val="1"/>
        </w:rPr>
        <w:t xml:space="preserve"> </w:t>
      </w:r>
      <w:r w:rsidRPr="0034473A">
        <w:t>условия</w:t>
      </w:r>
      <w:r w:rsidRPr="0034473A">
        <w:rPr>
          <w:spacing w:val="70"/>
        </w:rPr>
        <w:t xml:space="preserve"> </w:t>
      </w:r>
      <w:r w:rsidRPr="0034473A">
        <w:t>для</w:t>
      </w:r>
      <w:r w:rsidRPr="0034473A">
        <w:rPr>
          <w:spacing w:val="70"/>
        </w:rPr>
        <w:t xml:space="preserve"> </w:t>
      </w:r>
      <w:r w:rsidRPr="0034473A">
        <w:t>прохождения</w:t>
      </w:r>
      <w:r w:rsidRPr="0034473A">
        <w:rPr>
          <w:spacing w:val="70"/>
        </w:rPr>
        <w:t xml:space="preserve"> </w:t>
      </w:r>
      <w:r w:rsidRPr="0034473A">
        <w:t>диспансеризации</w:t>
      </w:r>
      <w:r w:rsidRPr="0034473A">
        <w:rPr>
          <w:spacing w:val="70"/>
        </w:rPr>
        <w:t xml:space="preserve"> </w:t>
      </w:r>
      <w:r w:rsidRPr="0034473A">
        <w:t>работников</w:t>
      </w:r>
      <w:r w:rsidRPr="0034473A">
        <w:rPr>
          <w:spacing w:val="-67"/>
        </w:rPr>
        <w:t xml:space="preserve"> </w:t>
      </w:r>
      <w:r w:rsidRPr="0034473A">
        <w:t>в</w:t>
      </w:r>
      <w:r w:rsidRPr="0034473A">
        <w:rPr>
          <w:spacing w:val="-3"/>
        </w:rPr>
        <w:t xml:space="preserve"> </w:t>
      </w:r>
      <w:r w:rsidRPr="0034473A">
        <w:t>соответствии</w:t>
      </w:r>
      <w:r w:rsidRPr="0034473A">
        <w:rPr>
          <w:spacing w:val="-2"/>
        </w:rPr>
        <w:t xml:space="preserve"> </w:t>
      </w:r>
      <w:r w:rsidRPr="0034473A">
        <w:t>со</w:t>
      </w:r>
      <w:r w:rsidRPr="0034473A">
        <w:rPr>
          <w:spacing w:val="-1"/>
        </w:rPr>
        <w:t xml:space="preserve"> </w:t>
      </w:r>
      <w:r w:rsidRPr="0034473A">
        <w:t>статьей</w:t>
      </w:r>
      <w:r w:rsidRPr="0034473A">
        <w:rPr>
          <w:spacing w:val="-1"/>
        </w:rPr>
        <w:t xml:space="preserve"> </w:t>
      </w:r>
      <w:r w:rsidRPr="0034473A">
        <w:t>185.1</w:t>
      </w:r>
      <w:r w:rsidRPr="0034473A">
        <w:rPr>
          <w:spacing w:val="-1"/>
        </w:rPr>
        <w:t xml:space="preserve"> </w:t>
      </w:r>
      <w:r w:rsidRPr="0034473A">
        <w:t>Трудового</w:t>
      </w:r>
      <w:r w:rsidRPr="0034473A">
        <w:rPr>
          <w:spacing w:val="-1"/>
        </w:rPr>
        <w:t xml:space="preserve"> </w:t>
      </w:r>
      <w:r w:rsidRPr="0034473A">
        <w:t>кодекса</w:t>
      </w:r>
      <w:r w:rsidRPr="0034473A">
        <w:rPr>
          <w:spacing w:val="-1"/>
        </w:rPr>
        <w:t xml:space="preserve"> </w:t>
      </w:r>
      <w:r w:rsidRPr="0034473A">
        <w:t>Российской</w:t>
      </w:r>
      <w:r w:rsidRPr="0034473A">
        <w:rPr>
          <w:spacing w:val="-2"/>
        </w:rPr>
        <w:t xml:space="preserve"> </w:t>
      </w:r>
      <w:r w:rsidRPr="0034473A">
        <w:t>Федерации</w:t>
      </w:r>
      <w:r>
        <w:t xml:space="preserve">. </w:t>
      </w:r>
    </w:p>
    <w:p w14:paraId="74AAF84C" w14:textId="77777777" w:rsidR="0034473A" w:rsidRDefault="0034473A" w:rsidP="00C74758">
      <w:pPr>
        <w:pStyle w:val="a7"/>
        <w:numPr>
          <w:ilvl w:val="0"/>
          <w:numId w:val="54"/>
        </w:numPr>
        <w:ind w:left="0" w:firstLine="709"/>
        <w:jc w:val="both"/>
      </w:pPr>
      <w:r>
        <w:t>В</w:t>
      </w:r>
      <w:r w:rsidR="000B4421" w:rsidRPr="009C655B">
        <w:t xml:space="preserve"> </w:t>
      </w:r>
      <w:r w:rsidR="00D10F29" w:rsidRPr="009C655B">
        <w:t>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предоставлять работнику другую работу на время устранения такой опасности, либо оплачивать возникший по этой причине простой в размере среднего заработок</w:t>
      </w:r>
      <w:r>
        <w:t>.</w:t>
      </w:r>
      <w:r w:rsidR="00D10F29" w:rsidRPr="009C655B">
        <w:t xml:space="preserve"> </w:t>
      </w:r>
    </w:p>
    <w:p w14:paraId="257ABF97" w14:textId="655DA13A" w:rsidR="0034473A" w:rsidRDefault="0034473A" w:rsidP="00F1798F">
      <w:pPr>
        <w:pStyle w:val="a7"/>
        <w:numPr>
          <w:ilvl w:val="0"/>
          <w:numId w:val="54"/>
        </w:numPr>
        <w:ind w:left="0" w:firstLine="709"/>
        <w:jc w:val="both"/>
      </w:pPr>
      <w:r>
        <w:t>Р</w:t>
      </w:r>
      <w:r w:rsidR="00D10F29" w:rsidRPr="009C655B">
        <w:t>азрабатывать и утверждать инструкции по охране труда на каждое рабочее место с учётом мнения (по согласованию) профкома (ст.</w:t>
      </w:r>
      <w:r w:rsidR="00F03182">
        <w:t xml:space="preserve"> </w:t>
      </w:r>
      <w:r w:rsidR="00D10F29" w:rsidRPr="009C655B">
        <w:t>212 ТК РФ)</w:t>
      </w:r>
      <w:r>
        <w:t xml:space="preserve">. </w:t>
      </w:r>
    </w:p>
    <w:p w14:paraId="08018B84" w14:textId="77777777" w:rsidR="0034473A" w:rsidRDefault="0034473A" w:rsidP="001D6080">
      <w:pPr>
        <w:pStyle w:val="a7"/>
        <w:numPr>
          <w:ilvl w:val="0"/>
          <w:numId w:val="54"/>
        </w:numPr>
        <w:ind w:left="0" w:firstLine="709"/>
        <w:jc w:val="both"/>
      </w:pPr>
      <w:r>
        <w:t>О</w:t>
      </w:r>
      <w:r w:rsidR="00D10F29" w:rsidRPr="009C655B">
        <w:t>беспечивать беспрепятственный допуск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</w:t>
      </w:r>
      <w:r>
        <w:t>.</w:t>
      </w:r>
      <w:r w:rsidR="00D10F29" w:rsidRPr="009C655B">
        <w:t xml:space="preserve"> </w:t>
      </w:r>
    </w:p>
    <w:p w14:paraId="68949D1A" w14:textId="77777777" w:rsidR="0034473A" w:rsidRDefault="0034473A" w:rsidP="00056C21">
      <w:pPr>
        <w:pStyle w:val="a7"/>
        <w:numPr>
          <w:ilvl w:val="0"/>
          <w:numId w:val="54"/>
        </w:numPr>
        <w:ind w:left="0" w:firstLine="709"/>
        <w:jc w:val="both"/>
      </w:pPr>
      <w:r>
        <w:t>П</w:t>
      </w:r>
      <w:r w:rsidR="00D10F29" w:rsidRPr="009C655B">
        <w:t>редоставлять органам общественного профсоюзного контроля за соблюдением требований охраны труда информацию и документы, необходимые для осуществления ими своих полномочий</w:t>
      </w:r>
      <w:r>
        <w:t>.</w:t>
      </w:r>
      <w:r w:rsidR="00D10F29" w:rsidRPr="009C655B">
        <w:t xml:space="preserve"> </w:t>
      </w:r>
    </w:p>
    <w:p w14:paraId="05A84CA9" w14:textId="11102F5C" w:rsidR="00D10F29" w:rsidRPr="009C655B" w:rsidRDefault="0034473A" w:rsidP="00056C21">
      <w:pPr>
        <w:pStyle w:val="a7"/>
        <w:numPr>
          <w:ilvl w:val="0"/>
          <w:numId w:val="54"/>
        </w:numPr>
        <w:ind w:left="0" w:firstLine="709"/>
        <w:jc w:val="both"/>
      </w:pPr>
      <w:r>
        <w:t>В</w:t>
      </w:r>
      <w:r w:rsidR="00D10F29" w:rsidRPr="009C655B">
        <w:t xml:space="preserve"> период школьных каникул работникам образования, привлекаемым для работы в </w:t>
      </w:r>
      <w:r w:rsidR="00D10F29" w:rsidRPr="0034473A">
        <w:rPr>
          <w:bCs/>
        </w:rPr>
        <w:t>дневных</w:t>
      </w:r>
      <w:r w:rsidR="00D10F29" w:rsidRPr="009C655B">
        <w:t xml:space="preserve"> оздоровительных лагерях при образовательной организации, гарантировать бесплатное прохождение медицинского осмотра</w:t>
      </w:r>
      <w:r>
        <w:t xml:space="preserve">. </w:t>
      </w:r>
    </w:p>
    <w:p w14:paraId="249193F6" w14:textId="72AC3009" w:rsidR="00D10F29" w:rsidRPr="0034473A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  <w:color w:val="000000"/>
        </w:rPr>
      </w:pPr>
      <w:r w:rsidRPr="0034473A">
        <w:rPr>
          <w:snapToGrid w:val="0"/>
          <w:color w:val="000000"/>
        </w:rPr>
        <w:t xml:space="preserve">Городская организация профсоюза обязуется: </w:t>
      </w:r>
    </w:p>
    <w:p w14:paraId="3976B2C9" w14:textId="77777777" w:rsidR="0034473A" w:rsidRDefault="00D10F29" w:rsidP="00DC7B9C">
      <w:pPr>
        <w:pStyle w:val="a7"/>
        <w:numPr>
          <w:ilvl w:val="0"/>
          <w:numId w:val="55"/>
        </w:numPr>
        <w:ind w:left="0" w:firstLine="709"/>
        <w:jc w:val="both"/>
        <w:rPr>
          <w:snapToGrid w:val="0"/>
        </w:rPr>
      </w:pPr>
      <w:r w:rsidRPr="0034473A">
        <w:rPr>
          <w:snapToGrid w:val="0"/>
          <w:color w:val="000000"/>
        </w:rPr>
        <w:t>организовать обучение и работу уполномоченных лиц профессионального союза по охране труда;</w:t>
      </w:r>
      <w:r w:rsidRPr="0034473A">
        <w:rPr>
          <w:snapToGrid w:val="0"/>
        </w:rPr>
        <w:t xml:space="preserve"> </w:t>
      </w:r>
    </w:p>
    <w:p w14:paraId="0D7436B0" w14:textId="77777777" w:rsidR="0034473A" w:rsidRDefault="00D10F29" w:rsidP="004157BC">
      <w:pPr>
        <w:pStyle w:val="a7"/>
        <w:numPr>
          <w:ilvl w:val="0"/>
          <w:numId w:val="55"/>
        </w:numPr>
        <w:ind w:left="0" w:firstLine="709"/>
        <w:jc w:val="both"/>
        <w:rPr>
          <w:snapToGrid w:val="0"/>
        </w:rPr>
      </w:pPr>
      <w:r w:rsidRPr="0034473A">
        <w:rPr>
          <w:snapToGrid w:val="0"/>
        </w:rPr>
        <w:t>о</w:t>
      </w:r>
      <w:r w:rsidRPr="0034473A">
        <w:rPr>
          <w:snapToGrid w:val="0"/>
          <w:color w:val="000000"/>
        </w:rPr>
        <w:t>рганизовать и обеспечить совместно с представителями работодателей проведение контроля за состоянием охраны труда, пожарной и экологической безопасности в образовательных организациях через уполномоченных лиц;</w:t>
      </w:r>
      <w:r w:rsidRPr="0034473A">
        <w:rPr>
          <w:snapToGrid w:val="0"/>
        </w:rPr>
        <w:t xml:space="preserve"> </w:t>
      </w:r>
    </w:p>
    <w:p w14:paraId="0A3C660F" w14:textId="77777777" w:rsidR="0034473A" w:rsidRPr="0034473A" w:rsidRDefault="00D10F29" w:rsidP="0069189E">
      <w:pPr>
        <w:pStyle w:val="a7"/>
        <w:numPr>
          <w:ilvl w:val="0"/>
          <w:numId w:val="55"/>
        </w:numPr>
        <w:ind w:left="0" w:firstLine="709"/>
        <w:jc w:val="both"/>
      </w:pPr>
      <w:r w:rsidRPr="0034473A">
        <w:rPr>
          <w:snapToGrid w:val="0"/>
        </w:rPr>
        <w:t>к</w:t>
      </w:r>
      <w:r w:rsidRPr="0034473A">
        <w:rPr>
          <w:snapToGrid w:val="0"/>
          <w:color w:val="000000"/>
        </w:rPr>
        <w:t>онсультировать работников по вопросам охраны труда, оказывать им помощь по защите прав на охрану труда;</w:t>
      </w:r>
      <w:r w:rsidRPr="0034473A">
        <w:rPr>
          <w:snapToGrid w:val="0"/>
        </w:rPr>
        <w:t xml:space="preserve"> </w:t>
      </w:r>
    </w:p>
    <w:p w14:paraId="20205512" w14:textId="60084F81" w:rsidR="00D10F29" w:rsidRDefault="00D10F29" w:rsidP="0069189E">
      <w:pPr>
        <w:pStyle w:val="a7"/>
        <w:numPr>
          <w:ilvl w:val="0"/>
          <w:numId w:val="55"/>
        </w:numPr>
        <w:ind w:left="0" w:firstLine="709"/>
        <w:jc w:val="both"/>
      </w:pPr>
      <w:r w:rsidRPr="0034473A">
        <w:rPr>
          <w:snapToGrid w:val="0"/>
        </w:rPr>
        <w:t>в</w:t>
      </w:r>
      <w:r w:rsidRPr="009C655B">
        <w:t xml:space="preserve"> случаях ухудшения условий труда (отсутствия нормальной освещенности в классах, аудиториях, низкого температурного режима, повышенного уровня шума и т. п.), грубых нарушений требований охраны труда, пожарной, экологической безопасности технический инспектор труда или уполномоченный (доверенное лицо) по охране труда профсоюзной организации вправе вносить представление руководителю образовательной организации, в соответствующий орган управления образованием о приостановке выполнения работ до устранения выявленных нарушений</w:t>
      </w:r>
      <w:r w:rsidR="0034473A">
        <w:t>;</w:t>
      </w:r>
      <w:r w:rsidRPr="009C655B">
        <w:t xml:space="preserve"> </w:t>
      </w:r>
    </w:p>
    <w:p w14:paraId="389F0FE1" w14:textId="047F340D" w:rsidR="0034473A" w:rsidRPr="0034473A" w:rsidRDefault="0034473A" w:rsidP="0069189E">
      <w:pPr>
        <w:pStyle w:val="a7"/>
        <w:numPr>
          <w:ilvl w:val="0"/>
          <w:numId w:val="55"/>
        </w:numPr>
        <w:ind w:left="0" w:firstLine="709"/>
        <w:jc w:val="both"/>
      </w:pPr>
      <w:r>
        <w:t xml:space="preserve">содействовать организациям в </w:t>
      </w:r>
      <w:r w:rsidRPr="0034473A">
        <w:t>участи</w:t>
      </w:r>
      <w:r>
        <w:t>и</w:t>
      </w:r>
      <w:r w:rsidRPr="0034473A">
        <w:rPr>
          <w:spacing w:val="70"/>
        </w:rPr>
        <w:t xml:space="preserve"> </w:t>
      </w:r>
      <w:r w:rsidRPr="0034473A">
        <w:t>в</w:t>
      </w:r>
      <w:r w:rsidRPr="0034473A">
        <w:rPr>
          <w:spacing w:val="70"/>
        </w:rPr>
        <w:t xml:space="preserve"> </w:t>
      </w:r>
      <w:r w:rsidRPr="0034473A">
        <w:t>городском, областном</w:t>
      </w:r>
      <w:r w:rsidRPr="0034473A">
        <w:rPr>
          <w:spacing w:val="70"/>
        </w:rPr>
        <w:t xml:space="preserve"> </w:t>
      </w:r>
      <w:r w:rsidRPr="0034473A">
        <w:t>смотре-конкурсе</w:t>
      </w:r>
      <w:r w:rsidRPr="0034473A">
        <w:rPr>
          <w:spacing w:val="1"/>
        </w:rPr>
        <w:t xml:space="preserve"> </w:t>
      </w:r>
      <w:r w:rsidRPr="0034473A">
        <w:t>на</w:t>
      </w:r>
      <w:r w:rsidRPr="0034473A">
        <w:rPr>
          <w:spacing w:val="-2"/>
        </w:rPr>
        <w:t xml:space="preserve"> </w:t>
      </w:r>
      <w:r w:rsidRPr="0034473A">
        <w:t>лучшую</w:t>
      </w:r>
      <w:r w:rsidRPr="0034473A">
        <w:rPr>
          <w:spacing w:val="-1"/>
        </w:rPr>
        <w:t xml:space="preserve"> </w:t>
      </w:r>
      <w:r w:rsidRPr="0034473A">
        <w:t>организацию</w:t>
      </w:r>
      <w:r w:rsidRPr="0034473A">
        <w:rPr>
          <w:spacing w:val="-2"/>
        </w:rPr>
        <w:t xml:space="preserve"> </w:t>
      </w:r>
      <w:r w:rsidRPr="0034473A">
        <w:t>работы в</w:t>
      </w:r>
      <w:r w:rsidRPr="0034473A">
        <w:rPr>
          <w:spacing w:val="-1"/>
        </w:rPr>
        <w:t xml:space="preserve"> </w:t>
      </w:r>
      <w:r w:rsidRPr="0034473A">
        <w:t>области</w:t>
      </w:r>
      <w:r w:rsidRPr="0034473A">
        <w:rPr>
          <w:spacing w:val="-1"/>
        </w:rPr>
        <w:t xml:space="preserve"> </w:t>
      </w:r>
      <w:r w:rsidRPr="0034473A">
        <w:t>охраны труда</w:t>
      </w:r>
      <w:r>
        <w:t xml:space="preserve">. </w:t>
      </w:r>
    </w:p>
    <w:p w14:paraId="136C5302" w14:textId="1EE5F975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</w:pPr>
      <w:r w:rsidRPr="009C655B">
        <w:lastRenderedPageBreak/>
        <w:t xml:space="preserve">Стороны договорились: </w:t>
      </w:r>
    </w:p>
    <w:p w14:paraId="5FF8CC75" w14:textId="25BF9E7E" w:rsidR="005009A2" w:rsidRDefault="005009A2" w:rsidP="005009A2">
      <w:pPr>
        <w:pStyle w:val="a7"/>
        <w:numPr>
          <w:ilvl w:val="0"/>
          <w:numId w:val="56"/>
        </w:numPr>
        <w:ind w:left="0" w:firstLine="709"/>
        <w:jc w:val="both"/>
      </w:pPr>
      <w:r>
        <w:t>В</w:t>
      </w:r>
      <w:r w:rsidR="00D10F29" w:rsidRPr="009C655B">
        <w:t xml:space="preserve"> образовательных организациях в соответствии со статьей 2</w:t>
      </w:r>
      <w:r w:rsidR="009232FD">
        <w:t>23</w:t>
      </w:r>
      <w:r w:rsidR="00D10F29" w:rsidRPr="009C655B">
        <w:t xml:space="preserve"> Трудового кодекса Российской Федерации создаются службы охраны труда, в организациях с количеством работников, превышающим 50 человек, вводится должность специалиста по охране труда</w:t>
      </w:r>
      <w:r>
        <w:t>.</w:t>
      </w:r>
      <w:r w:rsidR="00D10F29" w:rsidRPr="009C655B">
        <w:t xml:space="preserve"> </w:t>
      </w:r>
    </w:p>
    <w:p w14:paraId="02447186" w14:textId="4C29AF31" w:rsidR="00D10F29" w:rsidRDefault="005009A2" w:rsidP="005009A2">
      <w:pPr>
        <w:pStyle w:val="a7"/>
        <w:numPr>
          <w:ilvl w:val="0"/>
          <w:numId w:val="56"/>
        </w:numPr>
        <w:ind w:left="0" w:firstLine="709"/>
        <w:jc w:val="both"/>
      </w:pPr>
      <w:r>
        <w:t>В</w:t>
      </w:r>
      <w:r w:rsidR="00D10F29" w:rsidRPr="009C655B">
        <w:t xml:space="preserve"> комиссии по приёмке образовательных организаций к новому учебному году включаются представители Курганского городского комитета Профсоюза. </w:t>
      </w:r>
    </w:p>
    <w:p w14:paraId="71E6A9EA" w14:textId="3F8BE9E9" w:rsidR="005009A2" w:rsidRPr="005009A2" w:rsidRDefault="005009A2" w:rsidP="005009A2">
      <w:pPr>
        <w:pStyle w:val="a7"/>
        <w:numPr>
          <w:ilvl w:val="0"/>
          <w:numId w:val="56"/>
        </w:numPr>
        <w:ind w:left="0" w:firstLine="709"/>
        <w:jc w:val="both"/>
      </w:pPr>
      <w:r w:rsidRPr="005009A2">
        <w:t>Совместно проводить работу по пропаганде и формированию здорового образа жизни, развитию массового спорта в образовательных организациях, организации мероприятий, направленных на сохранение профессионально-личностного здоровья педагогов; формированию системы мер по обеспечению здоровьесберегающей среды в образовательных организациях, обеспечению психологической безопасности всех субъектов образовательного процесса, а также по ориентации педагогов на сохранение своего здоровья и формирование здоровье ориентированного поведения</w:t>
      </w:r>
      <w:r>
        <w:t xml:space="preserve">. </w:t>
      </w:r>
    </w:p>
    <w:p w14:paraId="16C3DF20" w14:textId="77777777" w:rsidR="00D10F29" w:rsidRPr="009C655B" w:rsidRDefault="00D10F29" w:rsidP="00010C3A">
      <w:pPr>
        <w:pStyle w:val="1"/>
        <w:spacing w:before="60" w:after="60"/>
        <w:ind w:right="0"/>
        <w:jc w:val="center"/>
        <w:rPr>
          <w:b/>
          <w:snapToGrid w:val="0"/>
          <w:sz w:val="24"/>
          <w:szCs w:val="24"/>
        </w:rPr>
      </w:pPr>
      <w:r w:rsidRPr="009C655B">
        <w:rPr>
          <w:b/>
          <w:snapToGrid w:val="0"/>
          <w:sz w:val="24"/>
          <w:szCs w:val="24"/>
        </w:rPr>
        <w:t>РАЗДЕЛ VI</w:t>
      </w:r>
      <w:r w:rsidRPr="009C655B">
        <w:rPr>
          <w:b/>
          <w:snapToGrid w:val="0"/>
          <w:sz w:val="24"/>
          <w:szCs w:val="24"/>
          <w:lang w:val="en-US"/>
        </w:rPr>
        <w:t>I</w:t>
      </w:r>
      <w:r w:rsidRPr="009C655B">
        <w:rPr>
          <w:b/>
          <w:snapToGrid w:val="0"/>
          <w:sz w:val="24"/>
          <w:szCs w:val="24"/>
        </w:rPr>
        <w:t xml:space="preserve">I. МЕХАНИЗМЫ СОЦИАЛЬНОГО ПАРТНЕРСТВА И УЧАСТИЕ ПРОФСОЮЗНЫХ ОРГАНОВ В УПРАВЛЕНИИ ОРГАНИЗАЦИЯМИ </w:t>
      </w:r>
    </w:p>
    <w:p w14:paraId="73538001" w14:textId="3E237023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5009A2">
        <w:rPr>
          <w:bCs/>
        </w:rPr>
        <w:t xml:space="preserve">В целях развития социального партнёрства стороны обязуются: </w:t>
      </w:r>
    </w:p>
    <w:p w14:paraId="65628BBD" w14:textId="74DCD788" w:rsidR="00D10F29" w:rsidRPr="009C655B" w:rsidRDefault="000B4421" w:rsidP="00A84C1E">
      <w:pPr>
        <w:pStyle w:val="a7"/>
        <w:numPr>
          <w:ilvl w:val="0"/>
          <w:numId w:val="38"/>
        </w:numPr>
        <w:tabs>
          <w:tab w:val="left" w:pos="0"/>
        </w:tabs>
        <w:ind w:left="0" w:firstLine="709"/>
        <w:jc w:val="both"/>
      </w:pPr>
      <w:r w:rsidRPr="009C655B">
        <w:t>с</w:t>
      </w:r>
      <w:r w:rsidR="00D10F29" w:rsidRPr="009C655B">
        <w:t>троить свои взаимоотношения на основе принципов социального партнёрства, коллективно-договорного регулирования социально-трудовых отношений, соблюдать определённые Соглашением обязательства и договорённости</w:t>
      </w:r>
      <w:r w:rsidRPr="009C655B">
        <w:t>:</w:t>
      </w:r>
      <w:r w:rsidR="00D10F29" w:rsidRPr="009C655B">
        <w:t xml:space="preserve"> </w:t>
      </w:r>
    </w:p>
    <w:p w14:paraId="1097C8B9" w14:textId="090B8DA4" w:rsidR="00D10F29" w:rsidRPr="009C655B" w:rsidRDefault="000B4421" w:rsidP="00A84C1E">
      <w:pPr>
        <w:pStyle w:val="a7"/>
        <w:numPr>
          <w:ilvl w:val="0"/>
          <w:numId w:val="38"/>
        </w:numPr>
        <w:tabs>
          <w:tab w:val="left" w:pos="0"/>
        </w:tabs>
        <w:ind w:left="0" w:firstLine="709"/>
        <w:jc w:val="both"/>
      </w:pPr>
      <w:r w:rsidRPr="009C655B">
        <w:t>р</w:t>
      </w:r>
      <w:r w:rsidR="00D10F29" w:rsidRPr="009C655B">
        <w:t>азвивать и совершенствовать систему социального партнёрства в сфере образования на территориальном и локальном уровнях</w:t>
      </w:r>
      <w:r w:rsidRPr="009C655B">
        <w:t>;</w:t>
      </w:r>
    </w:p>
    <w:p w14:paraId="29FC2CBD" w14:textId="4A7F0352" w:rsidR="00D10F29" w:rsidRPr="009C655B" w:rsidRDefault="000B4421" w:rsidP="00A84C1E">
      <w:pPr>
        <w:pStyle w:val="a7"/>
        <w:numPr>
          <w:ilvl w:val="0"/>
          <w:numId w:val="38"/>
        </w:numPr>
        <w:tabs>
          <w:tab w:val="left" w:pos="0"/>
        </w:tabs>
        <w:ind w:left="0" w:firstLine="709"/>
        <w:jc w:val="both"/>
      </w:pPr>
      <w:r w:rsidRPr="009C655B">
        <w:t>с</w:t>
      </w:r>
      <w:r w:rsidR="00D10F29" w:rsidRPr="009C655B">
        <w:t>пособствовать повышению эффективности заключаемых коллективных договоров и настоящего Соглашения, в том числе путём участия в конкурсах «За высокую социальную эффективность и развитие социального партнёрства», «На лучшую организацию охраны труда»</w:t>
      </w:r>
      <w:r w:rsidRPr="009C655B">
        <w:t>;</w:t>
      </w:r>
      <w:r w:rsidR="00D10F29" w:rsidRPr="009C655B">
        <w:t xml:space="preserve"> </w:t>
      </w:r>
    </w:p>
    <w:p w14:paraId="4A4D05BB" w14:textId="671695A9" w:rsidR="00D10F29" w:rsidRPr="009C655B" w:rsidRDefault="000B4421" w:rsidP="00A84C1E">
      <w:pPr>
        <w:pStyle w:val="a7"/>
        <w:numPr>
          <w:ilvl w:val="0"/>
          <w:numId w:val="38"/>
        </w:numPr>
        <w:tabs>
          <w:tab w:val="left" w:pos="0"/>
        </w:tabs>
        <w:ind w:left="0" w:firstLine="709"/>
        <w:jc w:val="both"/>
      </w:pPr>
      <w:r w:rsidRPr="009C655B">
        <w:t>с</w:t>
      </w:r>
      <w:r w:rsidR="00D10F29" w:rsidRPr="009C655B">
        <w:t>одействовать реализации принципа государственно-общественного управления системой образования на принципах законности, демократии, автономии образовательных организаций, информационной открытости системы образования и учёта мнения, в том числе с участием Профсоюза</w:t>
      </w:r>
      <w:r w:rsidRPr="009C655B">
        <w:t>;</w:t>
      </w:r>
    </w:p>
    <w:p w14:paraId="07E1C42F" w14:textId="6EE49159" w:rsidR="00D10F29" w:rsidRPr="009C655B" w:rsidRDefault="000B4421" w:rsidP="00A84C1E">
      <w:pPr>
        <w:pStyle w:val="a7"/>
        <w:numPr>
          <w:ilvl w:val="0"/>
          <w:numId w:val="38"/>
        </w:numPr>
        <w:tabs>
          <w:tab w:val="left" w:pos="0"/>
        </w:tabs>
        <w:ind w:left="0" w:firstLine="709"/>
        <w:jc w:val="both"/>
      </w:pPr>
      <w:r w:rsidRPr="009C655B">
        <w:t>с</w:t>
      </w:r>
      <w:r w:rsidR="00D10F29" w:rsidRPr="009C655B">
        <w:t xml:space="preserve">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актов, содержащих нормы трудового права. </w:t>
      </w:r>
    </w:p>
    <w:p w14:paraId="7B2FEC1A" w14:textId="77777777" w:rsidR="00D10F29" w:rsidRPr="009C655B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 w:rsidRPr="009C655B">
        <w:rPr>
          <w:snapToGrid w:val="0"/>
          <w:color w:val="000000"/>
        </w:rPr>
        <w:t xml:space="preserve">Администрация города обязуется: </w:t>
      </w:r>
    </w:p>
    <w:p w14:paraId="7881A803" w14:textId="7FAD2658" w:rsidR="00D10F29" w:rsidRPr="009C655B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t>У</w:t>
      </w:r>
      <w:r w:rsidR="00D10F29" w:rsidRPr="009C655B">
        <w:t>ведомлять городской комитет Профсоюза о проектах нормативных (ненормативных) актов (распоряжений, приказов), затрагивающих социально-экономические и трудовые интересы работников отрасли для учёта по ним мнения</w:t>
      </w:r>
      <w:r>
        <w:t>.</w:t>
      </w:r>
      <w:r w:rsidR="00D10F29" w:rsidRPr="009C655B">
        <w:t xml:space="preserve"> </w:t>
      </w:r>
    </w:p>
    <w:p w14:paraId="211783FC" w14:textId="43841D7F" w:rsidR="00D10F29" w:rsidRPr="009C655B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t>П</w:t>
      </w:r>
      <w:r w:rsidR="00D10F29" w:rsidRPr="009C655B">
        <w:rPr>
          <w:bCs/>
        </w:rPr>
        <w:t>редоставлять информацию в городской комитет Профсоюза о вносимых Департаментом социальной политики Администрации города в городскую Думу проектов нормативных правовых актов, затрагивающих социально-экономические и трудовые права и интересы работников, для учёта по ним мнения и позиции Профсоюза</w:t>
      </w:r>
      <w:r>
        <w:rPr>
          <w:bCs/>
        </w:rPr>
        <w:t>.</w:t>
      </w:r>
      <w:r w:rsidR="00D10F29" w:rsidRPr="009C655B">
        <w:rPr>
          <w:bCs/>
        </w:rPr>
        <w:t xml:space="preserve"> </w:t>
      </w:r>
    </w:p>
    <w:p w14:paraId="1E2F2EFE" w14:textId="3BED9CC0" w:rsidR="00D10F29" w:rsidRPr="009C655B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rPr>
          <w:bCs/>
        </w:rPr>
        <w:t>П</w:t>
      </w:r>
      <w:r w:rsidR="00D10F29" w:rsidRPr="009C655B">
        <w:rPr>
          <w:bCs/>
          <w:iCs/>
        </w:rPr>
        <w:t>редоставлять возможность городскому комитету Профсоюза доводить информацию Профсоюза до образовательных организаций города через почту Управления образования и посредством электронной почты организаций</w:t>
      </w:r>
      <w:r>
        <w:rPr>
          <w:bCs/>
          <w:iCs/>
        </w:rPr>
        <w:t>.</w:t>
      </w:r>
      <w:r w:rsidR="00D10F29" w:rsidRPr="009C655B">
        <w:rPr>
          <w:bCs/>
          <w:iCs/>
        </w:rPr>
        <w:t xml:space="preserve"> </w:t>
      </w:r>
    </w:p>
    <w:p w14:paraId="132A94F4" w14:textId="44EA697E" w:rsidR="00D10F29" w:rsidRPr="009C655B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t>П</w:t>
      </w:r>
      <w:r w:rsidR="00D10F29" w:rsidRPr="009C655B">
        <w:rPr>
          <w:bCs/>
        </w:rPr>
        <w:t>редоставлять городскому комитету Профсоюза (путём включения его в перечень организаций, определенных для рассылки документов) информацию, отправляемую в образовательные организации</w:t>
      </w:r>
      <w:r w:rsidR="005009A2">
        <w:rPr>
          <w:bCs/>
        </w:rPr>
        <w:t xml:space="preserve"> Департаментом социальной политики Администрации города, </w:t>
      </w:r>
      <w:r w:rsidR="005009A2" w:rsidRPr="009C655B">
        <w:rPr>
          <w:bCs/>
        </w:rPr>
        <w:t>управлением образования</w:t>
      </w:r>
      <w:r w:rsidR="005009A2">
        <w:rPr>
          <w:bCs/>
        </w:rPr>
        <w:t>, Инновационно-методическим центром</w:t>
      </w:r>
      <w:r>
        <w:rPr>
          <w:bCs/>
        </w:rPr>
        <w:t>.</w:t>
      </w:r>
      <w:r w:rsidR="00D10F29" w:rsidRPr="009C655B">
        <w:rPr>
          <w:bCs/>
        </w:rPr>
        <w:t xml:space="preserve"> </w:t>
      </w:r>
    </w:p>
    <w:p w14:paraId="63A0FD7A" w14:textId="71F53712" w:rsidR="00D10F29" w:rsidRPr="005009A2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t>С</w:t>
      </w:r>
      <w:r w:rsidR="00D10F29" w:rsidRPr="009C655B">
        <w:rPr>
          <w:bCs/>
        </w:rPr>
        <w:t>оздавать условия для участия представителей профсоюзных органов в работе конференций, совещаний, собраний работников образования, руководителей образовательных организаций по вопросам экономического и социального развития, выполнения соглашений и колдоговоров</w:t>
      </w:r>
      <w:r>
        <w:rPr>
          <w:bCs/>
        </w:rPr>
        <w:t>.</w:t>
      </w:r>
      <w:r w:rsidR="005009A2">
        <w:rPr>
          <w:bCs/>
        </w:rPr>
        <w:t xml:space="preserve"> </w:t>
      </w:r>
    </w:p>
    <w:p w14:paraId="79F41FAB" w14:textId="20E3AD14" w:rsidR="005009A2" w:rsidRPr="005009A2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</w:pPr>
      <w:r>
        <w:lastRenderedPageBreak/>
        <w:t>В</w:t>
      </w:r>
      <w:r w:rsidR="005009A2" w:rsidRPr="005009A2">
        <w:t>ключать</w:t>
      </w:r>
      <w:r w:rsidR="005009A2" w:rsidRPr="005009A2">
        <w:rPr>
          <w:spacing w:val="1"/>
        </w:rPr>
        <w:t xml:space="preserve"> председателя и членов городского Совета молодых педагогов </w:t>
      </w:r>
      <w:r w:rsidR="005009A2" w:rsidRPr="005009A2">
        <w:t>в</w:t>
      </w:r>
      <w:r w:rsidR="005009A2" w:rsidRPr="005009A2">
        <w:rPr>
          <w:spacing w:val="1"/>
        </w:rPr>
        <w:t xml:space="preserve"> </w:t>
      </w:r>
      <w:r w:rsidR="005009A2" w:rsidRPr="005009A2">
        <w:t>состав</w:t>
      </w:r>
      <w:r w:rsidR="005009A2" w:rsidRPr="005009A2">
        <w:rPr>
          <w:spacing w:val="1"/>
        </w:rPr>
        <w:t xml:space="preserve"> </w:t>
      </w:r>
      <w:r w:rsidR="005009A2" w:rsidRPr="005009A2">
        <w:t>делегаций для</w:t>
      </w:r>
      <w:r w:rsidR="005009A2" w:rsidRPr="005009A2">
        <w:rPr>
          <w:spacing w:val="1"/>
        </w:rPr>
        <w:t xml:space="preserve"> </w:t>
      </w:r>
      <w:r w:rsidR="005009A2" w:rsidRPr="005009A2">
        <w:t>участия в молодёжных форумах,</w:t>
      </w:r>
      <w:r w:rsidR="005009A2" w:rsidRPr="005009A2">
        <w:rPr>
          <w:spacing w:val="98"/>
        </w:rPr>
        <w:t xml:space="preserve"> </w:t>
      </w:r>
      <w:r w:rsidR="005009A2" w:rsidRPr="005009A2">
        <w:t>семинарах</w:t>
      </w:r>
      <w:r w:rsidR="005009A2" w:rsidRPr="005009A2">
        <w:rPr>
          <w:spacing w:val="99"/>
        </w:rPr>
        <w:t xml:space="preserve"> </w:t>
      </w:r>
      <w:r w:rsidR="005009A2" w:rsidRPr="005009A2">
        <w:t>по</w:t>
      </w:r>
      <w:r w:rsidR="005009A2" w:rsidRPr="005009A2">
        <w:rPr>
          <w:spacing w:val="100"/>
        </w:rPr>
        <w:t xml:space="preserve"> </w:t>
      </w:r>
      <w:r w:rsidR="005009A2" w:rsidRPr="005009A2">
        <w:t>обмену</w:t>
      </w:r>
      <w:r w:rsidR="005009A2" w:rsidRPr="005009A2">
        <w:rPr>
          <w:spacing w:val="95"/>
        </w:rPr>
        <w:t xml:space="preserve"> </w:t>
      </w:r>
      <w:r w:rsidR="005009A2" w:rsidRPr="005009A2">
        <w:t>опытом</w:t>
      </w:r>
      <w:r w:rsidR="005009A2" w:rsidRPr="005009A2">
        <w:rPr>
          <w:spacing w:val="97"/>
        </w:rPr>
        <w:t xml:space="preserve"> </w:t>
      </w:r>
      <w:r w:rsidR="005009A2" w:rsidRPr="005009A2">
        <w:t>работы, проводимых органами власти разных уровней</w:t>
      </w:r>
      <w:r>
        <w:t>.</w:t>
      </w:r>
      <w:r w:rsidR="005009A2">
        <w:t xml:space="preserve"> </w:t>
      </w:r>
    </w:p>
    <w:p w14:paraId="70AA658E" w14:textId="715043F1" w:rsidR="003F614D" w:rsidRDefault="003F614D" w:rsidP="00A84C1E">
      <w:pPr>
        <w:pStyle w:val="a7"/>
        <w:numPr>
          <w:ilvl w:val="0"/>
          <w:numId w:val="39"/>
        </w:numPr>
        <w:tabs>
          <w:tab w:val="left" w:pos="0"/>
        </w:tabs>
        <w:ind w:left="0" w:firstLine="709"/>
        <w:jc w:val="both"/>
        <w:rPr>
          <w:bCs/>
        </w:rPr>
      </w:pPr>
      <w:r>
        <w:t>С</w:t>
      </w:r>
      <w:r w:rsidR="00D10F29" w:rsidRPr="009C655B">
        <w:rPr>
          <w:bCs/>
        </w:rPr>
        <w:t xml:space="preserve">охранять в организациях образования систему безналичного и бесплатного для Профсоюза перечисления членских профсоюзных взносов. </w:t>
      </w:r>
      <w:r w:rsidRPr="009C655B">
        <w:rPr>
          <w:rFonts w:eastAsia="Calibri"/>
          <w:lang w:eastAsia="en-US"/>
        </w:rPr>
        <w:t>Перечисление средств производится в полном объёме и одновременно с выдачей банком средств на заработную плату</w:t>
      </w:r>
      <w:r>
        <w:rPr>
          <w:rFonts w:eastAsia="Calibri"/>
          <w:lang w:eastAsia="en-US"/>
        </w:rPr>
        <w:t xml:space="preserve">. </w:t>
      </w:r>
      <w:r w:rsidRPr="003F614D">
        <w:rPr>
          <w:bCs/>
        </w:rPr>
        <w:t>Задержка перечислений средств не допускается.</w:t>
      </w:r>
      <w:r>
        <w:rPr>
          <w:bCs/>
        </w:rPr>
        <w:t xml:space="preserve"> </w:t>
      </w:r>
    </w:p>
    <w:p w14:paraId="32290AF0" w14:textId="5472403D" w:rsidR="00D10F29" w:rsidRPr="003F614D" w:rsidRDefault="003F614D" w:rsidP="003F614D">
      <w:pPr>
        <w:pStyle w:val="a7"/>
        <w:tabs>
          <w:tab w:val="left" w:pos="0"/>
        </w:tabs>
        <w:ind w:left="0" w:firstLine="709"/>
        <w:jc w:val="both"/>
        <w:rPr>
          <w:bCs/>
        </w:rPr>
      </w:pPr>
      <w:r w:rsidRPr="003F614D">
        <w:rPr>
          <w:bCs/>
        </w:rPr>
        <w:t>При</w:t>
      </w:r>
      <w:r w:rsidRPr="003F614D">
        <w:rPr>
          <w:bCs/>
          <w:spacing w:val="1"/>
        </w:rPr>
        <w:t xml:space="preserve"> </w:t>
      </w:r>
      <w:r w:rsidRPr="003F614D">
        <w:rPr>
          <w:bCs/>
        </w:rPr>
        <w:t>обращении</w:t>
      </w:r>
      <w:r w:rsidRPr="003F614D">
        <w:rPr>
          <w:bCs/>
          <w:spacing w:val="25"/>
        </w:rPr>
        <w:t xml:space="preserve"> </w:t>
      </w:r>
      <w:r w:rsidRPr="003F614D">
        <w:rPr>
          <w:bCs/>
        </w:rPr>
        <w:t>профсоюзных</w:t>
      </w:r>
      <w:r w:rsidRPr="003F614D">
        <w:rPr>
          <w:bCs/>
          <w:spacing w:val="29"/>
        </w:rPr>
        <w:t xml:space="preserve"> </w:t>
      </w:r>
      <w:r w:rsidRPr="003F614D">
        <w:rPr>
          <w:bCs/>
        </w:rPr>
        <w:t>органов</w:t>
      </w:r>
      <w:r w:rsidRPr="003F614D">
        <w:rPr>
          <w:bCs/>
          <w:spacing w:val="24"/>
        </w:rPr>
        <w:t xml:space="preserve"> </w:t>
      </w:r>
      <w:r w:rsidRPr="003F614D">
        <w:rPr>
          <w:bCs/>
        </w:rPr>
        <w:t>предоставлять</w:t>
      </w:r>
      <w:r w:rsidRPr="003F614D">
        <w:rPr>
          <w:bCs/>
          <w:spacing w:val="27"/>
        </w:rPr>
        <w:t xml:space="preserve"> </w:t>
      </w:r>
      <w:r w:rsidRPr="003F614D">
        <w:rPr>
          <w:bCs/>
        </w:rPr>
        <w:t>информацию</w:t>
      </w:r>
      <w:r w:rsidRPr="003F614D">
        <w:rPr>
          <w:bCs/>
          <w:spacing w:val="25"/>
        </w:rPr>
        <w:t xml:space="preserve"> </w:t>
      </w:r>
      <w:r w:rsidRPr="003F614D">
        <w:rPr>
          <w:bCs/>
        </w:rPr>
        <w:t>о</w:t>
      </w:r>
      <w:r w:rsidRPr="003F614D">
        <w:rPr>
          <w:bCs/>
          <w:spacing w:val="28"/>
        </w:rPr>
        <w:t xml:space="preserve"> </w:t>
      </w:r>
      <w:r w:rsidRPr="003F614D">
        <w:rPr>
          <w:bCs/>
        </w:rPr>
        <w:t>правильности</w:t>
      </w:r>
      <w:r w:rsidRPr="003F614D">
        <w:rPr>
          <w:bCs/>
          <w:spacing w:val="-67"/>
        </w:rPr>
        <w:t xml:space="preserve"> </w:t>
      </w:r>
      <w:r w:rsidRPr="003F614D">
        <w:rPr>
          <w:bCs/>
        </w:rPr>
        <w:t>и</w:t>
      </w:r>
      <w:r w:rsidRPr="003F614D">
        <w:rPr>
          <w:bCs/>
          <w:spacing w:val="1"/>
        </w:rPr>
        <w:t xml:space="preserve"> </w:t>
      </w:r>
      <w:r w:rsidRPr="003F614D">
        <w:rPr>
          <w:bCs/>
        </w:rPr>
        <w:t>полноте</w:t>
      </w:r>
      <w:r w:rsidRPr="003F614D">
        <w:rPr>
          <w:bCs/>
          <w:spacing w:val="70"/>
        </w:rPr>
        <w:t xml:space="preserve"> </w:t>
      </w:r>
      <w:r w:rsidRPr="003F614D">
        <w:rPr>
          <w:bCs/>
        </w:rPr>
        <w:t>удержания,</w:t>
      </w:r>
      <w:r w:rsidRPr="003F614D">
        <w:rPr>
          <w:bCs/>
          <w:spacing w:val="70"/>
        </w:rPr>
        <w:t xml:space="preserve"> </w:t>
      </w:r>
      <w:r w:rsidRPr="003F614D">
        <w:rPr>
          <w:bCs/>
        </w:rPr>
        <w:t>своевременности</w:t>
      </w:r>
      <w:r w:rsidRPr="003F614D">
        <w:rPr>
          <w:bCs/>
          <w:spacing w:val="70"/>
        </w:rPr>
        <w:t xml:space="preserve"> </w:t>
      </w:r>
      <w:r w:rsidRPr="003F614D">
        <w:rPr>
          <w:bCs/>
        </w:rPr>
        <w:t>перечисления</w:t>
      </w:r>
      <w:r w:rsidRPr="003F614D">
        <w:rPr>
          <w:bCs/>
          <w:spacing w:val="70"/>
        </w:rPr>
        <w:t xml:space="preserve"> </w:t>
      </w:r>
      <w:r w:rsidRPr="003F614D">
        <w:rPr>
          <w:bCs/>
        </w:rPr>
        <w:t>профсоюзных взносов</w:t>
      </w:r>
      <w:r>
        <w:rPr>
          <w:bCs/>
        </w:rPr>
        <w:t xml:space="preserve">. </w:t>
      </w:r>
    </w:p>
    <w:p w14:paraId="6B9555F4" w14:textId="77777777" w:rsidR="00D10F29" w:rsidRPr="009C655B" w:rsidRDefault="00D10F29" w:rsidP="00A84C1E">
      <w:pPr>
        <w:pStyle w:val="a7"/>
        <w:ind w:left="0" w:firstLine="709"/>
        <w:jc w:val="both"/>
        <w:rPr>
          <w:rFonts w:eastAsia="Calibri"/>
          <w:lang w:eastAsia="en-US"/>
        </w:rPr>
      </w:pPr>
      <w:r w:rsidRPr="009C655B">
        <w:rPr>
          <w:rFonts w:eastAsia="Calibri"/>
          <w:lang w:eastAsia="en-US"/>
        </w:rPr>
        <w:t xml:space="preserve">Обеспечивать при наличии письменных заявлений работников, являющихся членами Профсоюза, а также других работников - не членов Профсоюза, но уполномочивших Профсоюз представлять их интересы, ежемесячное бесплатное перечисление с расчётного счёта организации на расчётный счёт Курганской городской профсоюзной организации средств в размере, установленном коллективным договором, соглашением. </w:t>
      </w:r>
    </w:p>
    <w:p w14:paraId="76988AF1" w14:textId="65096D57" w:rsidR="00D10F29" w:rsidRPr="009C655B" w:rsidRDefault="003F614D" w:rsidP="00A84C1E">
      <w:pPr>
        <w:pStyle w:val="a7"/>
        <w:numPr>
          <w:ilvl w:val="0"/>
          <w:numId w:val="39"/>
        </w:numPr>
        <w:ind w:left="0" w:firstLine="709"/>
        <w:jc w:val="both"/>
        <w:rPr>
          <w:snapToGrid w:val="0"/>
        </w:rPr>
      </w:pPr>
      <w:r>
        <w:rPr>
          <w:snapToGrid w:val="0"/>
        </w:rPr>
        <w:t>У</w:t>
      </w:r>
      <w:r w:rsidR="00D10F29" w:rsidRPr="009C655B">
        <w:rPr>
          <w:snapToGrid w:val="0"/>
        </w:rPr>
        <w:t>читывать при оценке эффективности деятельности образовательной организации и её руководителя создание и соблюдение условий, обеспечивающих деятельность представителей работников, в соответствии с трудовым законодательством, в том числе создание благоприятного психологического климата в коллективе, сохранение и развитие кадрового обеспечения образовательной организации</w:t>
      </w:r>
      <w:r>
        <w:rPr>
          <w:snapToGrid w:val="0"/>
        </w:rPr>
        <w:t>.</w:t>
      </w:r>
      <w:r w:rsidR="00D10F29" w:rsidRPr="009C655B">
        <w:rPr>
          <w:snapToGrid w:val="0"/>
        </w:rPr>
        <w:t xml:space="preserve"> </w:t>
      </w:r>
    </w:p>
    <w:p w14:paraId="551723CE" w14:textId="6D58368F" w:rsidR="00D10F29" w:rsidRPr="009C655B" w:rsidRDefault="003F614D" w:rsidP="00A84C1E">
      <w:pPr>
        <w:pStyle w:val="a7"/>
        <w:numPr>
          <w:ilvl w:val="0"/>
          <w:numId w:val="39"/>
        </w:numPr>
        <w:ind w:left="0" w:firstLine="709"/>
        <w:jc w:val="both"/>
        <w:rPr>
          <w:snapToGrid w:val="0"/>
        </w:rPr>
      </w:pPr>
      <w:r>
        <w:rPr>
          <w:bCs/>
        </w:rPr>
        <w:t>Р</w:t>
      </w:r>
      <w:r w:rsidR="00D10F29" w:rsidRPr="009C655B">
        <w:rPr>
          <w:bCs/>
        </w:rPr>
        <w:t xml:space="preserve">ассматривать представления профсоюзных органов и привлекать в случае необходимости к дисциплинарной ответственности должностных лиц, виновных в несвоевременном перечислении членских профсоюзных взносов в организациях образования. </w:t>
      </w:r>
    </w:p>
    <w:p w14:paraId="73C5712C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 xml:space="preserve">Стороны договорились, что: </w:t>
      </w:r>
    </w:p>
    <w:p w14:paraId="61371E3E" w14:textId="77777777" w:rsidR="003F614D" w:rsidRPr="003F614D" w:rsidRDefault="003F614D" w:rsidP="002A72AB">
      <w:pPr>
        <w:pStyle w:val="a7"/>
        <w:numPr>
          <w:ilvl w:val="0"/>
          <w:numId w:val="57"/>
        </w:numPr>
        <w:ind w:left="0" w:firstLine="709"/>
        <w:jc w:val="both"/>
        <w:rPr>
          <w:snapToGrid w:val="0"/>
        </w:rPr>
      </w:pPr>
      <w:r w:rsidRPr="003F614D">
        <w:rPr>
          <w:snapToGrid w:val="0"/>
          <w:color w:val="000000"/>
        </w:rPr>
        <w:t>О</w:t>
      </w:r>
      <w:r w:rsidR="00D10F29" w:rsidRPr="003F614D">
        <w:rPr>
          <w:snapToGrid w:val="0"/>
          <w:color w:val="000000"/>
        </w:rPr>
        <w:t>бязаны соблюдать права и гарантии профсоюза, способствовать его деятельности, содействовать созданию профсоюзных организаций</w:t>
      </w:r>
      <w:r w:rsidRPr="003F614D">
        <w:rPr>
          <w:snapToGrid w:val="0"/>
          <w:color w:val="000000"/>
        </w:rPr>
        <w:t xml:space="preserve">. </w:t>
      </w:r>
    </w:p>
    <w:p w14:paraId="41CC6B27" w14:textId="77777777" w:rsidR="003F614D" w:rsidRDefault="003F614D" w:rsidP="004D59B3">
      <w:pPr>
        <w:pStyle w:val="a7"/>
        <w:numPr>
          <w:ilvl w:val="0"/>
          <w:numId w:val="57"/>
        </w:numPr>
        <w:ind w:left="0" w:firstLine="709"/>
        <w:jc w:val="both"/>
        <w:rPr>
          <w:snapToGrid w:val="0"/>
        </w:rPr>
      </w:pPr>
      <w:r w:rsidRPr="003F614D">
        <w:rPr>
          <w:snapToGrid w:val="0"/>
        </w:rPr>
        <w:t>С</w:t>
      </w:r>
      <w:r w:rsidR="00D10F29" w:rsidRPr="003F614D">
        <w:rPr>
          <w:snapToGrid w:val="0"/>
        </w:rPr>
        <w:t xml:space="preserve">воевременно и в полном объёме предоставлять поступающую из городского комитета </w:t>
      </w:r>
      <w:r w:rsidRPr="003F614D">
        <w:rPr>
          <w:snapToGrid w:val="0"/>
        </w:rPr>
        <w:t>П</w:t>
      </w:r>
      <w:r w:rsidR="00D10F29" w:rsidRPr="003F614D">
        <w:rPr>
          <w:snapToGrid w:val="0"/>
        </w:rPr>
        <w:t xml:space="preserve">рофсоюза информацию председателям первичных </w:t>
      </w:r>
      <w:r w:rsidRPr="003F614D">
        <w:rPr>
          <w:snapToGrid w:val="0"/>
        </w:rPr>
        <w:t xml:space="preserve">профсоюзных </w:t>
      </w:r>
      <w:r w:rsidR="00D10F29" w:rsidRPr="003F614D">
        <w:rPr>
          <w:snapToGrid w:val="0"/>
        </w:rPr>
        <w:t>организаций</w:t>
      </w:r>
      <w:r w:rsidRPr="003F614D">
        <w:rPr>
          <w:snapToGrid w:val="0"/>
        </w:rPr>
        <w:t>.</w:t>
      </w:r>
      <w:r w:rsidR="00D10F29" w:rsidRPr="003F614D">
        <w:rPr>
          <w:snapToGrid w:val="0"/>
        </w:rPr>
        <w:t xml:space="preserve"> </w:t>
      </w:r>
    </w:p>
    <w:p w14:paraId="0682AE8F" w14:textId="6DCAE0C7" w:rsidR="003F614D" w:rsidRPr="003F614D" w:rsidRDefault="003F614D" w:rsidP="00632036">
      <w:pPr>
        <w:pStyle w:val="a7"/>
        <w:numPr>
          <w:ilvl w:val="0"/>
          <w:numId w:val="57"/>
        </w:numPr>
        <w:ind w:left="0" w:firstLine="709"/>
        <w:jc w:val="both"/>
        <w:rPr>
          <w:snapToGrid w:val="0"/>
        </w:rPr>
      </w:pPr>
      <w:r w:rsidRPr="003F614D">
        <w:rPr>
          <w:snapToGrid w:val="0"/>
          <w:color w:val="000000"/>
        </w:rPr>
        <w:t>П</w:t>
      </w:r>
      <w:r w:rsidR="00D10F29" w:rsidRPr="003F614D">
        <w:rPr>
          <w:snapToGrid w:val="0"/>
          <w:color w:val="000000"/>
        </w:rPr>
        <w:t xml:space="preserve">редоставлять профсоюзному органу образовательного учреждения (организации) бесплатно помещения, отвечающие санитарно-гигиеническим требованиям, оборудованием, необходимым для работы самого профсоюзного органа и проведения собраний работников (в т.ч. компьютером, оргтехникой), </w:t>
      </w:r>
      <w:r w:rsidR="00403205">
        <w:rPr>
          <w:snapToGrid w:val="0"/>
          <w:color w:val="000000"/>
        </w:rPr>
        <w:t xml:space="preserve">предоставлять технические </w:t>
      </w:r>
      <w:r w:rsidR="00D10F29" w:rsidRPr="009C655B">
        <w:t>возможност</w:t>
      </w:r>
      <w:r w:rsidR="00403205">
        <w:t>и</w:t>
      </w:r>
      <w:r w:rsidR="00D10F29" w:rsidRPr="009C655B">
        <w:t xml:space="preserve"> </w:t>
      </w:r>
      <w:r w:rsidR="00403205">
        <w:t xml:space="preserve">организации для осуществления оперативной связи и получения необходимой информации, </w:t>
      </w:r>
      <w:r w:rsidR="00D10F29" w:rsidRPr="009C655B">
        <w:t>размещать информацию в доступном для всех работников месте</w:t>
      </w:r>
      <w:r>
        <w:t>.</w:t>
      </w:r>
      <w:r w:rsidR="00D10F29" w:rsidRPr="003F614D">
        <w:rPr>
          <w:snapToGrid w:val="0"/>
          <w:color w:val="000000"/>
        </w:rPr>
        <w:t xml:space="preserve"> </w:t>
      </w:r>
    </w:p>
    <w:p w14:paraId="4925F8CE" w14:textId="77777777" w:rsidR="003F614D" w:rsidRPr="003F614D" w:rsidRDefault="003F614D" w:rsidP="00CE6AD1">
      <w:pPr>
        <w:pStyle w:val="a7"/>
        <w:numPr>
          <w:ilvl w:val="0"/>
          <w:numId w:val="57"/>
        </w:numPr>
        <w:ind w:left="0" w:firstLine="709"/>
        <w:jc w:val="both"/>
        <w:rPr>
          <w:snapToGrid w:val="0"/>
        </w:rPr>
      </w:pPr>
      <w:r w:rsidRPr="003F614D">
        <w:rPr>
          <w:snapToGrid w:val="0"/>
          <w:color w:val="000000"/>
        </w:rPr>
        <w:t>Н</w:t>
      </w:r>
      <w:r w:rsidR="00D10F29" w:rsidRPr="003F614D">
        <w:rPr>
          <w:snapToGrid w:val="0"/>
          <w:color w:val="000000"/>
        </w:rPr>
        <w:t xml:space="preserve">е препятствовать представителям выборных профсоюзных органов </w:t>
      </w:r>
      <w:r w:rsidR="00D10F29" w:rsidRPr="003F614D">
        <w:rPr>
          <w:rFonts w:eastAsia="Calibri"/>
          <w:lang w:eastAsia="en-US"/>
        </w:rPr>
        <w:t>в посещении организации, где работают члены Профсоюза для реализации уставных задач и предоставленных законодательством прав</w:t>
      </w:r>
      <w:r w:rsidRPr="003F614D">
        <w:rPr>
          <w:rFonts w:eastAsia="Calibri"/>
          <w:lang w:eastAsia="en-US"/>
        </w:rPr>
        <w:t>.</w:t>
      </w:r>
      <w:r w:rsidR="00D10F29" w:rsidRPr="003F614D">
        <w:rPr>
          <w:rFonts w:eastAsia="Calibri"/>
          <w:lang w:eastAsia="en-US"/>
        </w:rPr>
        <w:t xml:space="preserve"> </w:t>
      </w:r>
    </w:p>
    <w:p w14:paraId="562E2D2F" w14:textId="77777777" w:rsidR="003F614D" w:rsidRPr="003F614D" w:rsidRDefault="003F614D" w:rsidP="00A368A6">
      <w:pPr>
        <w:pStyle w:val="a7"/>
        <w:numPr>
          <w:ilvl w:val="0"/>
          <w:numId w:val="57"/>
        </w:numPr>
        <w:ind w:left="0" w:firstLine="709"/>
        <w:jc w:val="both"/>
        <w:rPr>
          <w:snapToGrid w:val="0"/>
        </w:rPr>
      </w:pPr>
      <w:r w:rsidRPr="003F614D">
        <w:rPr>
          <w:snapToGrid w:val="0"/>
          <w:color w:val="000000"/>
        </w:rPr>
        <w:t>П</w:t>
      </w:r>
      <w:r w:rsidR="00D10F29" w:rsidRPr="003F614D">
        <w:rPr>
          <w:snapToGrid w:val="0"/>
          <w:color w:val="000000"/>
        </w:rPr>
        <w:t>редоставлять профсоюзному органу по его запросу информацию, сведения и разъяснения по вопросам условий труда, заработной платы, другим социально-экономическим вопросам</w:t>
      </w:r>
      <w:r w:rsidRPr="003F614D">
        <w:rPr>
          <w:snapToGrid w:val="0"/>
          <w:color w:val="000000"/>
        </w:rPr>
        <w:t>.</w:t>
      </w:r>
      <w:r w:rsidR="00D10F29" w:rsidRPr="003F614D">
        <w:rPr>
          <w:snapToGrid w:val="0"/>
          <w:color w:val="000000"/>
        </w:rPr>
        <w:t xml:space="preserve"> </w:t>
      </w:r>
    </w:p>
    <w:p w14:paraId="1E2C22CD" w14:textId="77777777" w:rsidR="003F614D" w:rsidRDefault="003F614D" w:rsidP="008470ED">
      <w:pPr>
        <w:pStyle w:val="a7"/>
        <w:numPr>
          <w:ilvl w:val="0"/>
          <w:numId w:val="57"/>
        </w:numPr>
        <w:ind w:left="0" w:firstLine="709"/>
        <w:jc w:val="both"/>
        <w:rPr>
          <w:bCs/>
        </w:rPr>
      </w:pPr>
      <w:r w:rsidRPr="003F614D">
        <w:rPr>
          <w:bCs/>
        </w:rPr>
        <w:t>П</w:t>
      </w:r>
      <w:r w:rsidR="00D10F29" w:rsidRPr="003F614D">
        <w:rPr>
          <w:bCs/>
        </w:rPr>
        <w:t xml:space="preserve">ризнают право профкома осуществлять в установленном порядке контроль за соблюдением трудового законодательства и иных нормативных правовых актов, содержащих нормы трудового права (ст.370 ТК РФ). </w:t>
      </w:r>
    </w:p>
    <w:p w14:paraId="3F574DE6" w14:textId="00C02C81" w:rsidR="00D10F29" w:rsidRPr="003F614D" w:rsidRDefault="003F614D" w:rsidP="008470ED">
      <w:pPr>
        <w:pStyle w:val="a7"/>
        <w:numPr>
          <w:ilvl w:val="0"/>
          <w:numId w:val="57"/>
        </w:numPr>
        <w:ind w:left="0" w:firstLine="709"/>
        <w:jc w:val="both"/>
        <w:rPr>
          <w:bCs/>
        </w:rPr>
      </w:pPr>
      <w:r>
        <w:rPr>
          <w:bCs/>
          <w:iCs/>
          <w:snapToGrid w:val="0"/>
          <w:color w:val="000000"/>
        </w:rPr>
        <w:t>П</w:t>
      </w:r>
      <w:r w:rsidR="00D10F29" w:rsidRPr="003F614D">
        <w:rPr>
          <w:bCs/>
          <w:iCs/>
          <w:snapToGrid w:val="0"/>
          <w:color w:val="000000"/>
        </w:rPr>
        <w:t>редусматривать председателю первичной организаций профсоюза за работу в интересах коллектива ежемесячную выплату из средств стимулирующего фонда. Размер выплаты образовательная организация определяет самостоятельно и предусматривает в коллективном договоре и (или) в Положении об оплате труда</w:t>
      </w:r>
      <w:r>
        <w:rPr>
          <w:bCs/>
          <w:iCs/>
          <w:snapToGrid w:val="0"/>
          <w:color w:val="000000"/>
        </w:rPr>
        <w:t>.</w:t>
      </w:r>
      <w:r w:rsidR="00D10F29" w:rsidRPr="003F614D">
        <w:rPr>
          <w:bCs/>
          <w:iCs/>
          <w:snapToGrid w:val="0"/>
          <w:color w:val="000000"/>
        </w:rPr>
        <w:t xml:space="preserve"> </w:t>
      </w:r>
    </w:p>
    <w:p w14:paraId="135441EE" w14:textId="2F5EA780" w:rsidR="00D10F29" w:rsidRPr="003F614D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napToGrid w:val="0"/>
        </w:rPr>
      </w:pPr>
      <w:r w:rsidRPr="003F614D">
        <w:rPr>
          <w:bCs/>
        </w:rPr>
        <w:t>С</w:t>
      </w:r>
      <w:r w:rsidRPr="003F614D">
        <w:rPr>
          <w:snapToGrid w:val="0"/>
          <w:color w:val="000000"/>
        </w:rPr>
        <w:t>тороны признают гарантии для работников, входящих в состав выборных профсоюзных органов и не освобожденных от основной работы, в том числе:</w:t>
      </w:r>
      <w:r w:rsidRPr="003F614D">
        <w:rPr>
          <w:snapToGrid w:val="0"/>
        </w:rPr>
        <w:t xml:space="preserve"> </w:t>
      </w:r>
    </w:p>
    <w:p w14:paraId="1D8F27A0" w14:textId="77777777" w:rsidR="003F614D" w:rsidRDefault="00D10F29" w:rsidP="003F614D">
      <w:pPr>
        <w:pStyle w:val="a7"/>
        <w:numPr>
          <w:ilvl w:val="0"/>
          <w:numId w:val="58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3F614D">
        <w:rPr>
          <w:snapToGrid w:val="0"/>
        </w:rPr>
        <w:t>ув</w:t>
      </w:r>
      <w:r w:rsidRPr="003F614D">
        <w:rPr>
          <w:snapToGrid w:val="0"/>
          <w:color w:val="000000"/>
        </w:rPr>
        <w:t xml:space="preserve">ольнение по инициативе работодателя членов </w:t>
      </w:r>
      <w:r w:rsidRPr="003F614D">
        <w:rPr>
          <w:snapToGrid w:val="0"/>
        </w:rPr>
        <w:t>выборных</w:t>
      </w:r>
      <w:r w:rsidRPr="003F614D">
        <w:rPr>
          <w:snapToGrid w:val="0"/>
          <w:color w:val="000000"/>
        </w:rPr>
        <w:t xml:space="preserve"> профсоюзных коллегиальных органов допускается помимо общего порядка увольнения, только с предварительного согласия городского комитета </w:t>
      </w:r>
      <w:r w:rsidR="003F614D">
        <w:rPr>
          <w:snapToGrid w:val="0"/>
          <w:color w:val="000000"/>
        </w:rPr>
        <w:t>П</w:t>
      </w:r>
      <w:r w:rsidRPr="003F614D">
        <w:rPr>
          <w:snapToGrid w:val="0"/>
          <w:color w:val="000000"/>
        </w:rPr>
        <w:t xml:space="preserve">рофсоюза. Это правило сохраняется </w:t>
      </w:r>
      <w:r w:rsidRPr="003F614D">
        <w:rPr>
          <w:snapToGrid w:val="0"/>
          <w:color w:val="000000"/>
        </w:rPr>
        <w:lastRenderedPageBreak/>
        <w:t xml:space="preserve">также в течение двух лет после окончания срока полномочий указанных лиц при условии членства в профсоюзе; </w:t>
      </w:r>
    </w:p>
    <w:p w14:paraId="172C2340" w14:textId="77777777" w:rsidR="00403205" w:rsidRPr="00403205" w:rsidRDefault="00D10F29" w:rsidP="005E7410">
      <w:pPr>
        <w:pStyle w:val="a7"/>
        <w:numPr>
          <w:ilvl w:val="0"/>
          <w:numId w:val="58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403205">
        <w:rPr>
          <w:snapToGrid w:val="0"/>
          <w:color w:val="000000"/>
        </w:rPr>
        <w:t>п</w:t>
      </w:r>
      <w:r w:rsidRPr="009C655B">
        <w:t xml:space="preserve">редседатели профсоюзных комитетов и их заместители, а также работники, избранные в состав городского, областного комитетов </w:t>
      </w:r>
      <w:r w:rsidR="003F614D">
        <w:t>П</w:t>
      </w:r>
      <w:r w:rsidRPr="009C655B">
        <w:t xml:space="preserve">рофсоюза и не освобожденные от производственной деятельности, не могут быть подвергнуты дисциплинарному взысканию, переведены на другую работу или уволены администрацией образовательной организации без предварительного согласия городского комитета Профсоюза; </w:t>
      </w:r>
    </w:p>
    <w:p w14:paraId="5F5516DB" w14:textId="77777777" w:rsidR="00403205" w:rsidRDefault="00D10F29" w:rsidP="00A83191">
      <w:pPr>
        <w:pStyle w:val="a7"/>
        <w:numPr>
          <w:ilvl w:val="0"/>
          <w:numId w:val="58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9C655B">
        <w:t>ч</w:t>
      </w:r>
      <w:r w:rsidRPr="00403205">
        <w:rPr>
          <w:snapToGrid w:val="0"/>
          <w:color w:val="000000"/>
        </w:rPr>
        <w:t xml:space="preserve">лены выборных профсоюзных органов, уполномоченные профсоюза по охране труда, представители профсоюзной организации в создаваемых в образовательных организациях совместных с руководителем комиссиях освобождаются от основной работы для выполнения общественных обязанностей в интересах коллектива работников (в том числе при ведении коллективных переговоров) по мере необходимости, на время краткосрочной профсоюзной учёбы (до трёх дней) в течение года с сохранением средней заработной платы; </w:t>
      </w:r>
    </w:p>
    <w:p w14:paraId="6B586FF0" w14:textId="77777777" w:rsidR="00403205" w:rsidRPr="00403205" w:rsidRDefault="00D10F29" w:rsidP="007F7BC2">
      <w:pPr>
        <w:pStyle w:val="a7"/>
        <w:numPr>
          <w:ilvl w:val="0"/>
          <w:numId w:val="58"/>
        </w:numPr>
        <w:tabs>
          <w:tab w:val="left" w:pos="0"/>
        </w:tabs>
        <w:ind w:left="0" w:firstLine="709"/>
        <w:jc w:val="both"/>
        <w:rPr>
          <w:bCs/>
        </w:rPr>
      </w:pPr>
      <w:r w:rsidRPr="00403205">
        <w:rPr>
          <w:snapToGrid w:val="0"/>
          <w:color w:val="000000"/>
        </w:rPr>
        <w:t xml:space="preserve">члены выборных профорганов на время участия в работе съездов, конференций, пленумов, президиумов, собраний, созываемых </w:t>
      </w:r>
      <w:r w:rsidR="00403205" w:rsidRPr="00403205">
        <w:rPr>
          <w:snapToGrid w:val="0"/>
          <w:color w:val="000000"/>
        </w:rPr>
        <w:t>П</w:t>
      </w:r>
      <w:r w:rsidRPr="00403205">
        <w:rPr>
          <w:snapToGrid w:val="0"/>
          <w:color w:val="000000"/>
        </w:rPr>
        <w:t xml:space="preserve">рофсоюзом, освобождаются от основной работы с сохранением среднего заработка; </w:t>
      </w:r>
    </w:p>
    <w:p w14:paraId="69897814" w14:textId="7298CF5F" w:rsidR="00D10F29" w:rsidRPr="00403205" w:rsidRDefault="00D10F29" w:rsidP="007F7BC2">
      <w:pPr>
        <w:pStyle w:val="a7"/>
        <w:numPr>
          <w:ilvl w:val="0"/>
          <w:numId w:val="58"/>
        </w:numPr>
        <w:tabs>
          <w:tab w:val="left" w:pos="0"/>
        </w:tabs>
        <w:ind w:left="0" w:firstLine="709"/>
        <w:jc w:val="both"/>
        <w:rPr>
          <w:bCs/>
        </w:rPr>
      </w:pPr>
      <w:r w:rsidRPr="00403205">
        <w:rPr>
          <w:snapToGrid w:val="0"/>
          <w:color w:val="000000"/>
        </w:rPr>
        <w:t xml:space="preserve">председатели первичных профсоюзных организаций в учреждениях входят в состав комиссий: </w:t>
      </w:r>
    </w:p>
    <w:p w14:paraId="59D08AA7" w14:textId="77777777" w:rsidR="00D10F29" w:rsidRPr="009C655B" w:rsidRDefault="00D10F29" w:rsidP="00D10F29">
      <w:pPr>
        <w:ind w:firstLine="709"/>
        <w:jc w:val="both"/>
        <w:rPr>
          <w:spacing w:val="-6"/>
        </w:rPr>
      </w:pPr>
      <w:r w:rsidRPr="009C655B">
        <w:rPr>
          <w:spacing w:val="-6"/>
        </w:rPr>
        <w:t xml:space="preserve">- аттестационной; </w:t>
      </w:r>
    </w:p>
    <w:p w14:paraId="30641E62" w14:textId="77777777" w:rsidR="00D10F29" w:rsidRPr="009C655B" w:rsidRDefault="00D10F29" w:rsidP="00D10F29">
      <w:pPr>
        <w:ind w:firstLine="709"/>
        <w:jc w:val="both"/>
        <w:rPr>
          <w:spacing w:val="-6"/>
        </w:rPr>
      </w:pPr>
      <w:r w:rsidRPr="009C655B">
        <w:rPr>
          <w:spacing w:val="-6"/>
        </w:rPr>
        <w:t xml:space="preserve">- тарификационной; </w:t>
      </w:r>
    </w:p>
    <w:p w14:paraId="0BEE56CB" w14:textId="77777777" w:rsidR="00D10F29" w:rsidRPr="009C655B" w:rsidRDefault="00D10F29" w:rsidP="00D10F29">
      <w:pPr>
        <w:ind w:firstLine="709"/>
        <w:jc w:val="both"/>
        <w:rPr>
          <w:spacing w:val="-6"/>
        </w:rPr>
      </w:pPr>
      <w:r w:rsidRPr="009C655B">
        <w:rPr>
          <w:spacing w:val="-6"/>
        </w:rPr>
        <w:t xml:space="preserve">- по охране труда; </w:t>
      </w:r>
    </w:p>
    <w:p w14:paraId="51845E45" w14:textId="77777777" w:rsidR="00D10F29" w:rsidRPr="009C655B" w:rsidRDefault="00D10F29" w:rsidP="00D10F29">
      <w:pPr>
        <w:ind w:firstLine="709"/>
        <w:jc w:val="both"/>
        <w:rPr>
          <w:spacing w:val="-6"/>
        </w:rPr>
      </w:pPr>
      <w:r w:rsidRPr="009C655B">
        <w:rPr>
          <w:spacing w:val="-6"/>
        </w:rPr>
        <w:t xml:space="preserve">- по оздоровлению работников; </w:t>
      </w:r>
    </w:p>
    <w:p w14:paraId="5E216391" w14:textId="27387C85" w:rsidR="00D10F29" w:rsidRPr="009C655B" w:rsidRDefault="00D10F29" w:rsidP="00D10F29">
      <w:pPr>
        <w:ind w:firstLine="709"/>
        <w:jc w:val="both"/>
        <w:rPr>
          <w:spacing w:val="-6"/>
        </w:rPr>
      </w:pPr>
      <w:r w:rsidRPr="009C655B">
        <w:rPr>
          <w:spacing w:val="-6"/>
        </w:rPr>
        <w:t>- по распределению доплат из стимулирующего фонда</w:t>
      </w:r>
      <w:r w:rsidR="00403205">
        <w:rPr>
          <w:spacing w:val="-6"/>
        </w:rPr>
        <w:t xml:space="preserve"> и др.</w:t>
      </w:r>
      <w:r w:rsidRPr="009C655B">
        <w:rPr>
          <w:spacing w:val="-6"/>
        </w:rPr>
        <w:t xml:space="preserve"> </w:t>
      </w:r>
    </w:p>
    <w:p w14:paraId="41F59E19" w14:textId="14780670" w:rsidR="00D10F29" w:rsidRPr="00403205" w:rsidRDefault="00D10F29" w:rsidP="00403205">
      <w:pPr>
        <w:pStyle w:val="a7"/>
        <w:numPr>
          <w:ilvl w:val="0"/>
          <w:numId w:val="58"/>
        </w:numPr>
        <w:ind w:left="0" w:firstLine="709"/>
        <w:jc w:val="both"/>
        <w:rPr>
          <w:spacing w:val="-6"/>
        </w:rPr>
      </w:pPr>
      <w:r w:rsidRPr="00403205">
        <w:rPr>
          <w:spacing w:val="-6"/>
        </w:rPr>
        <w:t>р</w:t>
      </w:r>
      <w:r w:rsidRPr="00403205">
        <w:rPr>
          <w:bCs/>
          <w:iCs/>
        </w:rPr>
        <w:t>абота на выборной должности председателя профсоюзной организации и в составе выборного органа признаётся значимой для деятельности организации и принимается во внимание при поощрении работников, выдвижении на ведомственные и государственные награды, их аттестации,</w:t>
      </w:r>
      <w:r w:rsidRPr="009C655B">
        <w:t xml:space="preserve"> при конкурсном отборе на замещение руководящих должностей.</w:t>
      </w:r>
      <w:r w:rsidRPr="00403205">
        <w:rPr>
          <w:bCs/>
          <w:iCs/>
        </w:rPr>
        <w:t xml:space="preserve"> </w:t>
      </w:r>
    </w:p>
    <w:p w14:paraId="06BEF88E" w14:textId="77777777" w:rsidR="00D10F29" w:rsidRPr="009C655B" w:rsidRDefault="00D10F29" w:rsidP="003F614D">
      <w:pPr>
        <w:pStyle w:val="a7"/>
        <w:numPr>
          <w:ilvl w:val="0"/>
          <w:numId w:val="58"/>
        </w:numPr>
        <w:ind w:left="0" w:firstLine="709"/>
        <w:jc w:val="both"/>
        <w:rPr>
          <w:snapToGrid w:val="0"/>
          <w:color w:val="000000"/>
        </w:rPr>
      </w:pPr>
      <w:r w:rsidRPr="009C655B">
        <w:t xml:space="preserve">Ходатайство в городскую наградную комиссию и представление работников образовательных организаций к ведомственным и государственным наградам осуществляется по согласованию с соответствующим профсоюзным органом. </w:t>
      </w:r>
    </w:p>
    <w:p w14:paraId="67522066" w14:textId="664C098A" w:rsidR="00D10F29" w:rsidRPr="00ED40E9" w:rsidRDefault="00D10F29" w:rsidP="0083763D">
      <w:pPr>
        <w:pStyle w:val="a7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ED40E9">
        <w:rPr>
          <w:snapToGrid w:val="0"/>
          <w:color w:val="000000"/>
        </w:rPr>
        <w:t xml:space="preserve">Городской комитет </w:t>
      </w:r>
      <w:r w:rsidR="00ED40E9">
        <w:rPr>
          <w:snapToGrid w:val="0"/>
          <w:color w:val="000000"/>
        </w:rPr>
        <w:t>П</w:t>
      </w:r>
      <w:r w:rsidRPr="00ED40E9">
        <w:rPr>
          <w:snapToGrid w:val="0"/>
          <w:color w:val="000000"/>
        </w:rPr>
        <w:t xml:space="preserve">рофсоюза принимает участие: </w:t>
      </w:r>
    </w:p>
    <w:p w14:paraId="1441DF15" w14:textId="419F95A2" w:rsidR="00ED40E9" w:rsidRDefault="00D10F29" w:rsidP="00ED40E9">
      <w:pPr>
        <w:pStyle w:val="a7"/>
        <w:numPr>
          <w:ilvl w:val="0"/>
          <w:numId w:val="59"/>
        </w:numPr>
        <w:ind w:left="0" w:firstLine="709"/>
        <w:jc w:val="both"/>
        <w:rPr>
          <w:snapToGrid w:val="0"/>
          <w:color w:val="000000"/>
        </w:rPr>
      </w:pPr>
      <w:r w:rsidRPr="00ED40E9">
        <w:rPr>
          <w:snapToGrid w:val="0"/>
          <w:color w:val="000000"/>
        </w:rPr>
        <w:t>в работе совещаний, конференций, собраний</w:t>
      </w:r>
      <w:r w:rsidR="00ED40E9">
        <w:rPr>
          <w:snapToGrid w:val="0"/>
          <w:color w:val="000000"/>
        </w:rPr>
        <w:t xml:space="preserve"> с руководителями образовательных организаций, организованных Администрацией города</w:t>
      </w:r>
      <w:r w:rsidRPr="00ED40E9">
        <w:rPr>
          <w:snapToGrid w:val="0"/>
          <w:color w:val="000000"/>
        </w:rPr>
        <w:t xml:space="preserve">; </w:t>
      </w:r>
    </w:p>
    <w:p w14:paraId="6AFCBF47" w14:textId="77777777" w:rsidR="00ED40E9" w:rsidRDefault="00ED40E9" w:rsidP="00ED40E9">
      <w:pPr>
        <w:pStyle w:val="a7"/>
        <w:numPr>
          <w:ilvl w:val="0"/>
          <w:numId w:val="59"/>
        </w:numPr>
        <w:ind w:lef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</w:t>
      </w:r>
      <w:r w:rsidR="00D10F29" w:rsidRPr="00ED40E9">
        <w:rPr>
          <w:snapToGrid w:val="0"/>
          <w:color w:val="000000"/>
        </w:rPr>
        <w:t xml:space="preserve">работе городской комиссии по награждению работников образовательных организаций; </w:t>
      </w:r>
    </w:p>
    <w:p w14:paraId="3AEBDF01" w14:textId="5F5F6D9B" w:rsidR="00D10F29" w:rsidRPr="00ED40E9" w:rsidRDefault="00D10F29" w:rsidP="00ED40E9">
      <w:pPr>
        <w:pStyle w:val="a7"/>
        <w:numPr>
          <w:ilvl w:val="0"/>
          <w:numId w:val="59"/>
        </w:numPr>
        <w:ind w:left="0" w:firstLine="709"/>
        <w:jc w:val="both"/>
        <w:rPr>
          <w:snapToGrid w:val="0"/>
          <w:color w:val="000000"/>
        </w:rPr>
      </w:pPr>
      <w:r w:rsidRPr="00ED40E9">
        <w:rPr>
          <w:snapToGrid w:val="0"/>
          <w:color w:val="000000"/>
        </w:rPr>
        <w:t xml:space="preserve">в аппаратных совещаниях Департамента социальной политики Администрации города, Управления образования и др. </w:t>
      </w:r>
    </w:p>
    <w:p w14:paraId="05D70E72" w14:textId="4C6D10BA" w:rsidR="00D10F29" w:rsidRPr="00ED40E9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ED40E9">
        <w:rPr>
          <w:snapToGrid w:val="0"/>
          <w:color w:val="000000"/>
        </w:rPr>
        <w:t xml:space="preserve">Городской комитет Профсоюза выступает в качестве одного из учредителей и участвует в организации ежегодного городского конкурса профессионального педагогического мастерства «Учитель года». </w:t>
      </w:r>
    </w:p>
    <w:p w14:paraId="2651E02A" w14:textId="77777777" w:rsidR="00D10F29" w:rsidRPr="009C655B" w:rsidRDefault="00D10F29" w:rsidP="0083763D">
      <w:pPr>
        <w:pStyle w:val="a7"/>
        <w:numPr>
          <w:ilvl w:val="0"/>
          <w:numId w:val="29"/>
        </w:numPr>
        <w:ind w:left="0" w:firstLine="709"/>
        <w:jc w:val="both"/>
        <w:rPr>
          <w:snapToGrid w:val="0"/>
        </w:rPr>
      </w:pPr>
      <w:r w:rsidRPr="009C655B">
        <w:rPr>
          <w:snapToGrid w:val="0"/>
          <w:color w:val="000000"/>
        </w:rPr>
        <w:t xml:space="preserve">Городская организация Профсоюза и её первичные организации обязуются: </w:t>
      </w:r>
    </w:p>
    <w:p w14:paraId="3EBA2E98" w14:textId="77777777" w:rsidR="00ED40E9" w:rsidRDefault="00D10F29" w:rsidP="006361C6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</w:rPr>
      </w:pPr>
      <w:r w:rsidRPr="00ED40E9">
        <w:rPr>
          <w:snapToGrid w:val="0"/>
          <w:color w:val="000000"/>
        </w:rPr>
        <w:t>содействовать реализации настоящего Соглашения, коллективных договоров с целью снижения социальной напряжённости в трудовых коллективах учреждений образования;</w:t>
      </w:r>
      <w:r w:rsidRPr="00ED40E9">
        <w:rPr>
          <w:snapToGrid w:val="0"/>
        </w:rPr>
        <w:t xml:space="preserve"> </w:t>
      </w:r>
    </w:p>
    <w:p w14:paraId="3BF0B40F" w14:textId="77777777" w:rsidR="00ED40E9" w:rsidRDefault="00D10F29" w:rsidP="00E252BC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</w:rPr>
      </w:pPr>
      <w:r w:rsidRPr="00ED40E9">
        <w:rPr>
          <w:snapToGrid w:val="0"/>
        </w:rPr>
        <w:t>о</w:t>
      </w:r>
      <w:r w:rsidRPr="00ED40E9">
        <w:rPr>
          <w:snapToGrid w:val="0"/>
          <w:color w:val="000000"/>
        </w:rPr>
        <w:t xml:space="preserve">существлять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оказывать бесплатную юридическую помощь </w:t>
      </w:r>
      <w:r w:rsidRPr="00ED40E9">
        <w:rPr>
          <w:snapToGrid w:val="0"/>
        </w:rPr>
        <w:t>(членам профсоюза) по вопросам трудового законодательства</w:t>
      </w:r>
      <w:r w:rsidRPr="00ED40E9">
        <w:rPr>
          <w:snapToGrid w:val="0"/>
          <w:color w:val="000000"/>
        </w:rPr>
        <w:t>;</w:t>
      </w:r>
      <w:r w:rsidRPr="00ED40E9">
        <w:rPr>
          <w:snapToGrid w:val="0"/>
        </w:rPr>
        <w:t xml:space="preserve"> </w:t>
      </w:r>
    </w:p>
    <w:p w14:paraId="63FC3D42" w14:textId="77777777" w:rsidR="00ED40E9" w:rsidRDefault="00D10F29" w:rsidP="00160745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</w:rPr>
      </w:pPr>
      <w:r w:rsidRPr="00ED40E9">
        <w:rPr>
          <w:snapToGrid w:val="0"/>
        </w:rPr>
        <w:t>с</w:t>
      </w:r>
      <w:r w:rsidRPr="00ED40E9">
        <w:rPr>
          <w:snapToGrid w:val="0"/>
          <w:color w:val="000000"/>
        </w:rPr>
        <w:t>одействовать улучшению условий труда, быта и оздоровления работников;</w:t>
      </w:r>
      <w:r w:rsidRPr="00ED40E9">
        <w:rPr>
          <w:snapToGrid w:val="0"/>
        </w:rPr>
        <w:t xml:space="preserve"> </w:t>
      </w:r>
    </w:p>
    <w:p w14:paraId="572B61C0" w14:textId="77777777" w:rsidR="00ED40E9" w:rsidRDefault="00D10F29" w:rsidP="007E25CF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</w:rPr>
      </w:pPr>
      <w:r w:rsidRPr="00ED40E9">
        <w:rPr>
          <w:snapToGrid w:val="0"/>
        </w:rPr>
        <w:t>о</w:t>
      </w:r>
      <w:r w:rsidRPr="00ED40E9">
        <w:rPr>
          <w:snapToGrid w:val="0"/>
          <w:color w:val="000000"/>
        </w:rPr>
        <w:t>существлять контроль за соблюдением социальных гарантий работников в вопросах обеспечения занятости, увольнения, предоставления льгот и компенсаций в соответствии с законодательством Российской Федерации и настоящим Соглашением;</w:t>
      </w:r>
      <w:r w:rsidRPr="00ED40E9">
        <w:rPr>
          <w:snapToGrid w:val="0"/>
        </w:rPr>
        <w:t xml:space="preserve"> </w:t>
      </w:r>
    </w:p>
    <w:p w14:paraId="623D597E" w14:textId="77777777" w:rsidR="00ED40E9" w:rsidRPr="00ED40E9" w:rsidRDefault="00D10F29" w:rsidP="00CE21B6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  <w:color w:val="000000"/>
        </w:rPr>
      </w:pPr>
      <w:r w:rsidRPr="00ED40E9">
        <w:rPr>
          <w:snapToGrid w:val="0"/>
        </w:rPr>
        <w:lastRenderedPageBreak/>
        <w:t>и</w:t>
      </w:r>
      <w:r w:rsidRPr="00ED40E9">
        <w:rPr>
          <w:snapToGrid w:val="0"/>
          <w:color w:val="000000"/>
        </w:rPr>
        <w:t xml:space="preserve">спользовать все формы информационного обеспечения с целью наиболее полного информирования профсоюзных организаций и членов </w:t>
      </w:r>
      <w:r w:rsidR="00ED40E9" w:rsidRPr="00ED40E9">
        <w:rPr>
          <w:snapToGrid w:val="0"/>
          <w:color w:val="000000"/>
        </w:rPr>
        <w:t>П</w:t>
      </w:r>
      <w:r w:rsidRPr="00ED40E9">
        <w:rPr>
          <w:snapToGrid w:val="0"/>
          <w:color w:val="000000"/>
        </w:rPr>
        <w:t>рофсоюза о деятельности сторон Соглашения по обеспечению социально-экономических прав и гарантий работников отрасли;</w:t>
      </w:r>
      <w:r w:rsidRPr="00ED40E9">
        <w:rPr>
          <w:snapToGrid w:val="0"/>
        </w:rPr>
        <w:t xml:space="preserve"> </w:t>
      </w:r>
    </w:p>
    <w:p w14:paraId="06063908" w14:textId="5F9ADD0A" w:rsidR="00D10F29" w:rsidRPr="00ED40E9" w:rsidRDefault="00D10F29" w:rsidP="00CE21B6">
      <w:pPr>
        <w:pStyle w:val="a7"/>
        <w:numPr>
          <w:ilvl w:val="0"/>
          <w:numId w:val="60"/>
        </w:numPr>
        <w:ind w:left="0" w:firstLine="709"/>
        <w:jc w:val="both"/>
        <w:rPr>
          <w:snapToGrid w:val="0"/>
          <w:color w:val="000000"/>
        </w:rPr>
      </w:pPr>
      <w:r w:rsidRPr="00ED40E9">
        <w:rPr>
          <w:snapToGrid w:val="0"/>
        </w:rPr>
        <w:t>в</w:t>
      </w:r>
      <w:r w:rsidRPr="00ED40E9">
        <w:rPr>
          <w:snapToGrid w:val="0"/>
          <w:color w:val="000000"/>
        </w:rPr>
        <w:t xml:space="preserve"> случае нарушения или несоблюдения Соглашения городская организация </w:t>
      </w:r>
      <w:r w:rsidR="00ED40E9">
        <w:rPr>
          <w:snapToGrid w:val="0"/>
          <w:color w:val="000000"/>
        </w:rPr>
        <w:t>П</w:t>
      </w:r>
      <w:r w:rsidRPr="00ED40E9">
        <w:rPr>
          <w:snapToGrid w:val="0"/>
          <w:color w:val="000000"/>
        </w:rPr>
        <w:t>рофсоюза оставляет за собой право на организацию и проведение собраний, митингов, пикетов, забастовок в соответствии с действующим законодательством.</w:t>
      </w:r>
      <w:r w:rsidR="00ED40E9">
        <w:rPr>
          <w:snapToGrid w:val="0"/>
          <w:color w:val="000000"/>
        </w:rPr>
        <w:t xml:space="preserve"> </w:t>
      </w:r>
    </w:p>
    <w:p w14:paraId="37C69E01" w14:textId="77777777" w:rsidR="00D10F29" w:rsidRPr="009C655B" w:rsidRDefault="00D10F29" w:rsidP="00010C3A">
      <w:pPr>
        <w:spacing w:before="60" w:after="60"/>
        <w:ind w:firstLine="425"/>
        <w:jc w:val="center"/>
        <w:rPr>
          <w:b/>
          <w:bCs/>
          <w:snapToGrid w:val="0"/>
        </w:rPr>
      </w:pPr>
      <w:r w:rsidRPr="009C655B">
        <w:rPr>
          <w:b/>
          <w:bCs/>
          <w:snapToGrid w:val="0"/>
        </w:rPr>
        <w:t xml:space="preserve">РАЗДЕЛ </w:t>
      </w:r>
      <w:r w:rsidRPr="009C655B">
        <w:rPr>
          <w:b/>
          <w:bCs/>
          <w:snapToGrid w:val="0"/>
          <w:lang w:val="en-US"/>
        </w:rPr>
        <w:t>IX</w:t>
      </w:r>
      <w:r w:rsidRPr="009C655B">
        <w:rPr>
          <w:b/>
          <w:bCs/>
          <w:snapToGrid w:val="0"/>
        </w:rPr>
        <w:t xml:space="preserve">. ЗАКЛЮЧИТЕЛЬНЫЕ ПОЛОЖЕНИЯ </w:t>
      </w:r>
    </w:p>
    <w:p w14:paraId="59A86BBF" w14:textId="1A1F0F64" w:rsidR="00D10F29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Администрация города направляет Соглашение в течение 7 дней со дня подписания на уведомительную регистрацию в Главное Управление по труду и занятости населения Курганской области. </w:t>
      </w:r>
    </w:p>
    <w:p w14:paraId="2D3A60FE" w14:textId="77777777" w:rsidR="00D10F29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color w:val="auto"/>
          <w:sz w:val="24"/>
          <w:szCs w:val="24"/>
        </w:rPr>
        <w:t>Администрация города в лице Департамента социальной</w:t>
      </w:r>
      <w:r w:rsidRPr="009C655B">
        <w:rPr>
          <w:rFonts w:ascii="Times New Roman" w:hAnsi="Times New Roman" w:cs="Times New Roman"/>
          <w:sz w:val="24"/>
          <w:szCs w:val="24"/>
        </w:rPr>
        <w:t xml:space="preserve"> политики и городская организация Профсоюза в течение 15 дней с момента подписания настоящего Соглашения доводят его содержание до сведения образовательных организаций и публикуют текст Соглашения на своих официальных сайтах. </w:t>
      </w:r>
    </w:p>
    <w:p w14:paraId="33A7CB9D" w14:textId="77777777" w:rsidR="00D10F29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Стороны в течение месяца совместно разрабатывают план мероприятий по выполнению Соглашения и принимают меры по его реализации. </w:t>
      </w:r>
    </w:p>
    <w:p w14:paraId="473B099F" w14:textId="77777777" w:rsidR="00D10F29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выполнение настоящего Соглашения и принятые на себя обязательства. </w:t>
      </w:r>
    </w:p>
    <w:p w14:paraId="3EECEC75" w14:textId="77777777" w:rsidR="00D10F29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Контроль за исполнением Соглашения осуществляет трехсторонняя комиссия два раза в год. </w:t>
      </w:r>
    </w:p>
    <w:p w14:paraId="54F125DF" w14:textId="04F43B57" w:rsidR="00EC1BC0" w:rsidRPr="009C655B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Соглашение вступает в силу с </w:t>
      </w:r>
      <w:r w:rsidR="00ED40E9">
        <w:rPr>
          <w:rFonts w:ascii="Times New Roman" w:hAnsi="Times New Roman" w:cs="Times New Roman"/>
          <w:sz w:val="24"/>
          <w:szCs w:val="24"/>
        </w:rPr>
        <w:t xml:space="preserve">1 апреля 2024 года </w:t>
      </w:r>
      <w:r w:rsidRPr="009C655B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ED40E9">
        <w:rPr>
          <w:rFonts w:ascii="Times New Roman" w:hAnsi="Times New Roman" w:cs="Times New Roman"/>
          <w:sz w:val="24"/>
          <w:szCs w:val="24"/>
        </w:rPr>
        <w:t>1</w:t>
      </w:r>
      <w:r w:rsidRPr="009C655B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D40E9">
        <w:rPr>
          <w:rFonts w:ascii="Times New Roman" w:hAnsi="Times New Roman" w:cs="Times New Roman"/>
          <w:sz w:val="24"/>
          <w:szCs w:val="24"/>
        </w:rPr>
        <w:t>7</w:t>
      </w:r>
      <w:r w:rsidRPr="009C655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D52CEC1" w14:textId="7692C377" w:rsidR="00D10F29" w:rsidRPr="009C655B" w:rsidRDefault="00D10F29" w:rsidP="00A84C1E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ED40E9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4D4C80" w:rsidRPr="009C655B">
        <w:rPr>
          <w:rFonts w:ascii="Times New Roman" w:hAnsi="Times New Roman" w:cs="Times New Roman"/>
          <w:sz w:val="24"/>
          <w:szCs w:val="24"/>
        </w:rPr>
        <w:t xml:space="preserve">в течение трёх лет с момента подписания и </w:t>
      </w:r>
      <w:r w:rsidRPr="009C655B">
        <w:rPr>
          <w:rFonts w:ascii="Times New Roman" w:hAnsi="Times New Roman" w:cs="Times New Roman"/>
          <w:sz w:val="24"/>
          <w:szCs w:val="24"/>
        </w:rPr>
        <w:t xml:space="preserve">может быть продлено по взаимной договорённости сторон, но не более чем на три года. </w:t>
      </w:r>
    </w:p>
    <w:p w14:paraId="424ACC21" w14:textId="0A25114B" w:rsidR="00B70A90" w:rsidRDefault="00D10F29" w:rsidP="0083763D">
      <w:pPr>
        <w:pStyle w:val="3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 xml:space="preserve">Переговоры по разработке и заключению нового Соглашения должны быть начаты не позднее, чем за три месяца до окончания срока действия настоящего Соглашения. </w:t>
      </w:r>
      <w:bookmarkEnd w:id="0"/>
    </w:p>
    <w:p w14:paraId="390C4100" w14:textId="4B151DB9" w:rsidR="00E86123" w:rsidRDefault="004C1187" w:rsidP="00E86123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8864255" wp14:editId="6679FE76">
            <wp:simplePos x="0" y="0"/>
            <wp:positionH relativeFrom="page">
              <wp:align>left</wp:align>
            </wp:positionH>
            <wp:positionV relativeFrom="paragraph">
              <wp:posOffset>496570</wp:posOffset>
            </wp:positionV>
            <wp:extent cx="7650000" cy="3060000"/>
            <wp:effectExtent l="0" t="0" r="8255" b="7620"/>
            <wp:wrapTight wrapText="bothSides">
              <wp:wrapPolygon edited="0">
                <wp:start x="0" y="0"/>
                <wp:lineTo x="0" y="21519"/>
                <wp:lineTo x="21570" y="21519"/>
                <wp:lineTo x="21570" y="0"/>
                <wp:lineTo x="0" y="0"/>
              </wp:wrapPolygon>
            </wp:wrapTight>
            <wp:docPr id="128340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002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123" w:rsidSect="004E5693">
      <w:headerReference w:type="default" r:id="rId11"/>
      <w:pgSz w:w="11906" w:h="16838"/>
      <w:pgMar w:top="851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D680" w14:textId="77777777" w:rsidR="001307B1" w:rsidRDefault="001307B1">
      <w:r>
        <w:separator/>
      </w:r>
    </w:p>
  </w:endnote>
  <w:endnote w:type="continuationSeparator" w:id="0">
    <w:p w14:paraId="4AF1C955" w14:textId="77777777" w:rsidR="001307B1" w:rsidRDefault="0013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A7BE" w14:textId="77777777" w:rsidR="001307B1" w:rsidRDefault="001307B1">
      <w:r>
        <w:separator/>
      </w:r>
    </w:p>
  </w:footnote>
  <w:footnote w:type="continuationSeparator" w:id="0">
    <w:p w14:paraId="37AB704B" w14:textId="77777777" w:rsidR="001307B1" w:rsidRDefault="0013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806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B1C7064" w14:textId="77777777" w:rsidR="002E3770" w:rsidRPr="002D1C0E" w:rsidRDefault="002E3770" w:rsidP="002E3770">
        <w:pPr>
          <w:pStyle w:val="a3"/>
          <w:tabs>
            <w:tab w:val="clear" w:pos="4677"/>
          </w:tabs>
          <w:jc w:val="center"/>
          <w:rPr>
            <w:rFonts w:ascii="Times New Roman" w:hAnsi="Times New Roman"/>
            <w:sz w:val="20"/>
            <w:szCs w:val="20"/>
          </w:rPr>
        </w:pPr>
        <w:r w:rsidRPr="002D1C0E">
          <w:rPr>
            <w:rFonts w:ascii="Times New Roman" w:hAnsi="Times New Roman"/>
            <w:sz w:val="18"/>
            <w:szCs w:val="20"/>
          </w:rPr>
          <w:fldChar w:fldCharType="begin"/>
        </w:r>
        <w:r w:rsidRPr="002D1C0E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Pr="002D1C0E">
          <w:rPr>
            <w:rFonts w:ascii="Times New Roman" w:hAnsi="Times New Roman"/>
            <w:sz w:val="18"/>
            <w:szCs w:val="20"/>
          </w:rPr>
          <w:fldChar w:fldCharType="separate"/>
        </w:r>
        <w:r w:rsidRPr="002D1C0E">
          <w:rPr>
            <w:rFonts w:ascii="Times New Roman" w:hAnsi="Times New Roman"/>
            <w:noProof/>
            <w:sz w:val="18"/>
            <w:szCs w:val="20"/>
          </w:rPr>
          <w:t>42</w:t>
        </w:r>
        <w:r w:rsidRPr="002D1C0E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  <w:p w14:paraId="5D1063C6" w14:textId="77777777" w:rsidR="002E3770" w:rsidRPr="002D1C0E" w:rsidRDefault="002E377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C74"/>
    <w:multiLevelType w:val="hybridMultilevel"/>
    <w:tmpl w:val="DC24D374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46C"/>
    <w:multiLevelType w:val="hybridMultilevel"/>
    <w:tmpl w:val="A7E0EFAC"/>
    <w:lvl w:ilvl="0" w:tplc="596A8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33AEF"/>
    <w:multiLevelType w:val="hybridMultilevel"/>
    <w:tmpl w:val="2194B520"/>
    <w:lvl w:ilvl="0" w:tplc="F15C0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80BA8"/>
    <w:multiLevelType w:val="hybridMultilevel"/>
    <w:tmpl w:val="86BC5EFC"/>
    <w:lvl w:ilvl="0" w:tplc="4AB6B26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4A83"/>
    <w:multiLevelType w:val="hybridMultilevel"/>
    <w:tmpl w:val="72606C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37A8E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3C3B5E"/>
    <w:multiLevelType w:val="hybridMultilevel"/>
    <w:tmpl w:val="7ADCE574"/>
    <w:lvl w:ilvl="0" w:tplc="D5BE54BE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C3509"/>
    <w:multiLevelType w:val="hybridMultilevel"/>
    <w:tmpl w:val="6C86E53E"/>
    <w:lvl w:ilvl="0" w:tplc="B05C6BEA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C23A4F"/>
    <w:multiLevelType w:val="hybridMultilevel"/>
    <w:tmpl w:val="65223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5EC1"/>
    <w:multiLevelType w:val="hybridMultilevel"/>
    <w:tmpl w:val="993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E68F4"/>
    <w:multiLevelType w:val="multilevel"/>
    <w:tmpl w:val="2FD699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1AF5591C"/>
    <w:multiLevelType w:val="hybridMultilevel"/>
    <w:tmpl w:val="22D828F8"/>
    <w:lvl w:ilvl="0" w:tplc="6E38B9F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C355E57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D255A84"/>
    <w:multiLevelType w:val="hybridMultilevel"/>
    <w:tmpl w:val="C4FC8266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32EA"/>
    <w:multiLevelType w:val="hybridMultilevel"/>
    <w:tmpl w:val="CDB8A216"/>
    <w:lvl w:ilvl="0" w:tplc="07D60916">
      <w:start w:val="4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E7D46DA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04241EC"/>
    <w:multiLevelType w:val="hybridMultilevel"/>
    <w:tmpl w:val="8EF4B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4240"/>
    <w:multiLevelType w:val="hybridMultilevel"/>
    <w:tmpl w:val="A87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14F63"/>
    <w:multiLevelType w:val="multilevel"/>
    <w:tmpl w:val="91E6B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96B1EC1"/>
    <w:multiLevelType w:val="hybridMultilevel"/>
    <w:tmpl w:val="25F203DE"/>
    <w:lvl w:ilvl="0" w:tplc="D5BE54BE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3D3E"/>
    <w:multiLevelType w:val="hybridMultilevel"/>
    <w:tmpl w:val="01A4418C"/>
    <w:lvl w:ilvl="0" w:tplc="DBFE2F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855"/>
    <w:multiLevelType w:val="hybridMultilevel"/>
    <w:tmpl w:val="B23ADD74"/>
    <w:lvl w:ilvl="0" w:tplc="D354CB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3C01110"/>
    <w:multiLevelType w:val="hybridMultilevel"/>
    <w:tmpl w:val="7378649A"/>
    <w:lvl w:ilvl="0" w:tplc="5D9467B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5AB1292"/>
    <w:multiLevelType w:val="hybridMultilevel"/>
    <w:tmpl w:val="4BC421FC"/>
    <w:lvl w:ilvl="0" w:tplc="EC62F8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646697D"/>
    <w:multiLevelType w:val="hybridMultilevel"/>
    <w:tmpl w:val="FDC28358"/>
    <w:lvl w:ilvl="0" w:tplc="F08274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7527CA5"/>
    <w:multiLevelType w:val="hybridMultilevel"/>
    <w:tmpl w:val="5E2AE26A"/>
    <w:lvl w:ilvl="0" w:tplc="48A43BA0">
      <w:start w:val="1"/>
      <w:numFmt w:val="decimal"/>
      <w:lvlText w:val="%1."/>
      <w:lvlJc w:val="left"/>
      <w:pPr>
        <w:ind w:left="567" w:hanging="21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906F6"/>
    <w:multiLevelType w:val="hybridMultilevel"/>
    <w:tmpl w:val="95C29720"/>
    <w:lvl w:ilvl="0" w:tplc="3AC4CC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9DE3FBA"/>
    <w:multiLevelType w:val="hybridMultilevel"/>
    <w:tmpl w:val="CEE483FC"/>
    <w:lvl w:ilvl="0" w:tplc="76284BC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A7C7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8D4EBB"/>
    <w:multiLevelType w:val="hybridMultilevel"/>
    <w:tmpl w:val="2D126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2404710"/>
    <w:multiLevelType w:val="hybridMultilevel"/>
    <w:tmpl w:val="26F04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B5348"/>
    <w:multiLevelType w:val="hybridMultilevel"/>
    <w:tmpl w:val="AF78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E1507DCA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80AF0"/>
    <w:multiLevelType w:val="hybridMultilevel"/>
    <w:tmpl w:val="8A4C2204"/>
    <w:lvl w:ilvl="0" w:tplc="D5BE54BE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A45FC"/>
    <w:multiLevelType w:val="hybridMultilevel"/>
    <w:tmpl w:val="3800E792"/>
    <w:lvl w:ilvl="0" w:tplc="AB1E4B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A6E1FC8"/>
    <w:multiLevelType w:val="hybridMultilevel"/>
    <w:tmpl w:val="199E37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A3C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C104704"/>
    <w:multiLevelType w:val="multilevel"/>
    <w:tmpl w:val="40124054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841E1A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4F8689B"/>
    <w:multiLevelType w:val="hybridMultilevel"/>
    <w:tmpl w:val="72268C9C"/>
    <w:lvl w:ilvl="0" w:tplc="8342D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52F43B0"/>
    <w:multiLevelType w:val="hybridMultilevel"/>
    <w:tmpl w:val="FE8CD1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56E13A9B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595B3CF1"/>
    <w:multiLevelType w:val="hybridMultilevel"/>
    <w:tmpl w:val="1C3C801C"/>
    <w:lvl w:ilvl="0" w:tplc="EB582530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9AD0428"/>
    <w:multiLevelType w:val="hybridMultilevel"/>
    <w:tmpl w:val="2E108160"/>
    <w:lvl w:ilvl="0" w:tplc="A178E52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5A524F22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5B081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B190B85"/>
    <w:multiLevelType w:val="hybridMultilevel"/>
    <w:tmpl w:val="E9BEAABA"/>
    <w:lvl w:ilvl="0" w:tplc="A4F86C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B80017C"/>
    <w:multiLevelType w:val="hybridMultilevel"/>
    <w:tmpl w:val="6200F9B8"/>
    <w:lvl w:ilvl="0" w:tplc="D5BE54BE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72B55"/>
    <w:multiLevelType w:val="multilevel"/>
    <w:tmpl w:val="1BDAC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 w15:restartNumberingAfterBreak="0">
    <w:nsid w:val="60834695"/>
    <w:multiLevelType w:val="hybridMultilevel"/>
    <w:tmpl w:val="9D207658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38E03BC"/>
    <w:multiLevelType w:val="hybridMultilevel"/>
    <w:tmpl w:val="BB82FD8A"/>
    <w:lvl w:ilvl="0" w:tplc="6204B5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66DF4D5D"/>
    <w:multiLevelType w:val="multilevel"/>
    <w:tmpl w:val="4D48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687474D4"/>
    <w:multiLevelType w:val="hybridMultilevel"/>
    <w:tmpl w:val="70C46B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87D5467"/>
    <w:multiLevelType w:val="hybridMultilevel"/>
    <w:tmpl w:val="03AC34CA"/>
    <w:lvl w:ilvl="0" w:tplc="9FC6FF1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B142933"/>
    <w:multiLevelType w:val="multilevel"/>
    <w:tmpl w:val="B2C8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72AE3D8A"/>
    <w:multiLevelType w:val="hybridMultilevel"/>
    <w:tmpl w:val="3AD46068"/>
    <w:lvl w:ilvl="0" w:tplc="201677B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7A2347"/>
    <w:multiLevelType w:val="hybridMultilevel"/>
    <w:tmpl w:val="CA0496F0"/>
    <w:lvl w:ilvl="0" w:tplc="C9E6FD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762B16BF"/>
    <w:multiLevelType w:val="hybridMultilevel"/>
    <w:tmpl w:val="BB10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A46F84"/>
    <w:multiLevelType w:val="hybridMultilevel"/>
    <w:tmpl w:val="57582B24"/>
    <w:lvl w:ilvl="0" w:tplc="41AE29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79EF1B2A"/>
    <w:multiLevelType w:val="hybridMultilevel"/>
    <w:tmpl w:val="A03E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3A185F"/>
    <w:multiLevelType w:val="hybridMultilevel"/>
    <w:tmpl w:val="170A6442"/>
    <w:lvl w:ilvl="0" w:tplc="9EACCE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E47385F"/>
    <w:multiLevelType w:val="hybridMultilevel"/>
    <w:tmpl w:val="6FC6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94101">
    <w:abstractNumId w:val="50"/>
  </w:num>
  <w:num w:numId="2" w16cid:durableId="494614881">
    <w:abstractNumId w:val="18"/>
  </w:num>
  <w:num w:numId="3" w16cid:durableId="2118257021">
    <w:abstractNumId w:val="10"/>
  </w:num>
  <w:num w:numId="4" w16cid:durableId="1920557766">
    <w:abstractNumId w:val="36"/>
  </w:num>
  <w:num w:numId="5" w16cid:durableId="1421410549">
    <w:abstractNumId w:val="51"/>
  </w:num>
  <w:num w:numId="6" w16cid:durableId="749081745">
    <w:abstractNumId w:val="58"/>
  </w:num>
  <w:num w:numId="7" w16cid:durableId="398871727">
    <w:abstractNumId w:val="43"/>
  </w:num>
  <w:num w:numId="8" w16cid:durableId="266041466">
    <w:abstractNumId w:val="15"/>
  </w:num>
  <w:num w:numId="9" w16cid:durableId="1870682193">
    <w:abstractNumId w:val="53"/>
  </w:num>
  <w:num w:numId="10" w16cid:durableId="473566682">
    <w:abstractNumId w:val="40"/>
  </w:num>
  <w:num w:numId="11" w16cid:durableId="410931749">
    <w:abstractNumId w:val="60"/>
  </w:num>
  <w:num w:numId="12" w16cid:durableId="998923606">
    <w:abstractNumId w:val="17"/>
  </w:num>
  <w:num w:numId="13" w16cid:durableId="725108753">
    <w:abstractNumId w:val="56"/>
  </w:num>
  <w:num w:numId="14" w16cid:durableId="945766745">
    <w:abstractNumId w:val="35"/>
  </w:num>
  <w:num w:numId="15" w16cid:durableId="1480031855">
    <w:abstractNumId w:val="44"/>
  </w:num>
  <w:num w:numId="16" w16cid:durableId="1782602378">
    <w:abstractNumId w:val="12"/>
  </w:num>
  <w:num w:numId="17" w16cid:durableId="1242643307">
    <w:abstractNumId w:val="5"/>
  </w:num>
  <w:num w:numId="18" w16cid:durableId="1285423502">
    <w:abstractNumId w:val="28"/>
  </w:num>
  <w:num w:numId="19" w16cid:durableId="738133785">
    <w:abstractNumId w:val="37"/>
  </w:num>
  <w:num w:numId="20" w16cid:durableId="1311787069">
    <w:abstractNumId w:val="30"/>
  </w:num>
  <w:num w:numId="21" w16cid:durableId="815953075">
    <w:abstractNumId w:val="4"/>
  </w:num>
  <w:num w:numId="22" w16cid:durableId="2067726789">
    <w:abstractNumId w:val="31"/>
  </w:num>
  <w:num w:numId="23" w16cid:durableId="1155800955">
    <w:abstractNumId w:val="54"/>
  </w:num>
  <w:num w:numId="24" w16cid:durableId="731389677">
    <w:abstractNumId w:val="16"/>
  </w:num>
  <w:num w:numId="25" w16cid:durableId="605581723">
    <w:abstractNumId w:val="3"/>
  </w:num>
  <w:num w:numId="26" w16cid:durableId="153451654">
    <w:abstractNumId w:val="0"/>
  </w:num>
  <w:num w:numId="27" w16cid:durableId="1072505802">
    <w:abstractNumId w:val="34"/>
  </w:num>
  <w:num w:numId="28" w16cid:durableId="290718527">
    <w:abstractNumId w:val="13"/>
  </w:num>
  <w:num w:numId="29" w16cid:durableId="200753609">
    <w:abstractNumId w:val="25"/>
  </w:num>
  <w:num w:numId="30" w16cid:durableId="914123900">
    <w:abstractNumId w:val="19"/>
  </w:num>
  <w:num w:numId="31" w16cid:durableId="625353561">
    <w:abstractNumId w:val="39"/>
  </w:num>
  <w:num w:numId="32" w16cid:durableId="457917096">
    <w:abstractNumId w:val="59"/>
  </w:num>
  <w:num w:numId="33" w16cid:durableId="1698121898">
    <w:abstractNumId w:val="32"/>
  </w:num>
  <w:num w:numId="34" w16cid:durableId="917206026">
    <w:abstractNumId w:val="6"/>
  </w:num>
  <w:num w:numId="35" w16cid:durableId="1598518964">
    <w:abstractNumId w:val="1"/>
  </w:num>
  <w:num w:numId="36" w16cid:durableId="1282758545">
    <w:abstractNumId w:val="46"/>
  </w:num>
  <w:num w:numId="37" w16cid:durableId="1307050885">
    <w:abstractNumId w:val="29"/>
  </w:num>
  <w:num w:numId="38" w16cid:durableId="1914316203">
    <w:abstractNumId w:val="2"/>
  </w:num>
  <w:num w:numId="39" w16cid:durableId="1080523971">
    <w:abstractNumId w:val="8"/>
  </w:num>
  <w:num w:numId="40" w16cid:durableId="1873610288">
    <w:abstractNumId w:val="9"/>
  </w:num>
  <w:num w:numId="41" w16cid:durableId="1935898169">
    <w:abstractNumId w:val="47"/>
  </w:num>
  <w:num w:numId="42" w16cid:durableId="384060527">
    <w:abstractNumId w:val="20"/>
  </w:num>
  <w:num w:numId="43" w16cid:durableId="1702392451">
    <w:abstractNumId w:val="21"/>
  </w:num>
  <w:num w:numId="44" w16cid:durableId="549609528">
    <w:abstractNumId w:val="14"/>
  </w:num>
  <w:num w:numId="45" w16cid:durableId="1339042252">
    <w:abstractNumId w:val="27"/>
  </w:num>
  <w:num w:numId="46" w16cid:durableId="1124419227">
    <w:abstractNumId w:val="24"/>
  </w:num>
  <w:num w:numId="47" w16cid:durableId="216937185">
    <w:abstractNumId w:val="48"/>
  </w:num>
  <w:num w:numId="48" w16cid:durableId="878665169">
    <w:abstractNumId w:val="33"/>
  </w:num>
  <w:num w:numId="49" w16cid:durableId="1507941189">
    <w:abstractNumId w:val="11"/>
  </w:num>
  <w:num w:numId="50" w16cid:durableId="843320425">
    <w:abstractNumId w:val="52"/>
  </w:num>
  <w:num w:numId="51" w16cid:durableId="1544440274">
    <w:abstractNumId w:val="38"/>
  </w:num>
  <w:num w:numId="52" w16cid:durableId="334967195">
    <w:abstractNumId w:val="42"/>
  </w:num>
  <w:num w:numId="53" w16cid:durableId="654533384">
    <w:abstractNumId w:val="55"/>
  </w:num>
  <w:num w:numId="54" w16cid:durableId="209926746">
    <w:abstractNumId w:val="45"/>
  </w:num>
  <w:num w:numId="55" w16cid:durableId="1678993847">
    <w:abstractNumId w:val="7"/>
  </w:num>
  <w:num w:numId="56" w16cid:durableId="1848330638">
    <w:abstractNumId w:val="57"/>
  </w:num>
  <w:num w:numId="57" w16cid:durableId="585187966">
    <w:abstractNumId w:val="49"/>
  </w:num>
  <w:num w:numId="58" w16cid:durableId="1521626552">
    <w:abstractNumId w:val="22"/>
  </w:num>
  <w:num w:numId="59" w16cid:durableId="1512178691">
    <w:abstractNumId w:val="26"/>
  </w:num>
  <w:num w:numId="60" w16cid:durableId="1736970817">
    <w:abstractNumId w:val="41"/>
  </w:num>
  <w:num w:numId="61" w16cid:durableId="12017469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29"/>
    <w:rsid w:val="000052D8"/>
    <w:rsid w:val="00010C3A"/>
    <w:rsid w:val="00024B71"/>
    <w:rsid w:val="00026D27"/>
    <w:rsid w:val="0003784C"/>
    <w:rsid w:val="000B4421"/>
    <w:rsid w:val="000D7603"/>
    <w:rsid w:val="000E54B7"/>
    <w:rsid w:val="001307B1"/>
    <w:rsid w:val="00164887"/>
    <w:rsid w:val="001660BE"/>
    <w:rsid w:val="00171D05"/>
    <w:rsid w:val="001E1F72"/>
    <w:rsid w:val="0023295A"/>
    <w:rsid w:val="00246749"/>
    <w:rsid w:val="002D08E1"/>
    <w:rsid w:val="002E3770"/>
    <w:rsid w:val="0030245C"/>
    <w:rsid w:val="0034473A"/>
    <w:rsid w:val="00384F9C"/>
    <w:rsid w:val="003C00BC"/>
    <w:rsid w:val="003E759C"/>
    <w:rsid w:val="003F614D"/>
    <w:rsid w:val="00403205"/>
    <w:rsid w:val="00411793"/>
    <w:rsid w:val="00495D29"/>
    <w:rsid w:val="004C1187"/>
    <w:rsid w:val="004D4C80"/>
    <w:rsid w:val="004E5693"/>
    <w:rsid w:val="005009A2"/>
    <w:rsid w:val="00504A19"/>
    <w:rsid w:val="0054251B"/>
    <w:rsid w:val="00602477"/>
    <w:rsid w:val="0061626A"/>
    <w:rsid w:val="0068592D"/>
    <w:rsid w:val="006A249F"/>
    <w:rsid w:val="006D2556"/>
    <w:rsid w:val="006E33A6"/>
    <w:rsid w:val="007175B5"/>
    <w:rsid w:val="00770545"/>
    <w:rsid w:val="007A56D6"/>
    <w:rsid w:val="00826F29"/>
    <w:rsid w:val="0083763D"/>
    <w:rsid w:val="00850CF1"/>
    <w:rsid w:val="008578A8"/>
    <w:rsid w:val="00873A75"/>
    <w:rsid w:val="00877B70"/>
    <w:rsid w:val="00880868"/>
    <w:rsid w:val="008915C6"/>
    <w:rsid w:val="00894E07"/>
    <w:rsid w:val="00906369"/>
    <w:rsid w:val="009232FD"/>
    <w:rsid w:val="00990F0C"/>
    <w:rsid w:val="009A5038"/>
    <w:rsid w:val="009A6DF1"/>
    <w:rsid w:val="009C655B"/>
    <w:rsid w:val="009F11DA"/>
    <w:rsid w:val="00A233C6"/>
    <w:rsid w:val="00A440EA"/>
    <w:rsid w:val="00A53E80"/>
    <w:rsid w:val="00A84C1E"/>
    <w:rsid w:val="00A94731"/>
    <w:rsid w:val="00AB355B"/>
    <w:rsid w:val="00AC20A3"/>
    <w:rsid w:val="00AC3FA4"/>
    <w:rsid w:val="00AD46B6"/>
    <w:rsid w:val="00B14418"/>
    <w:rsid w:val="00B34E6C"/>
    <w:rsid w:val="00B42C53"/>
    <w:rsid w:val="00B660DF"/>
    <w:rsid w:val="00B70A90"/>
    <w:rsid w:val="00B8277D"/>
    <w:rsid w:val="00BA5822"/>
    <w:rsid w:val="00BB1BBE"/>
    <w:rsid w:val="00BD188C"/>
    <w:rsid w:val="00C432F0"/>
    <w:rsid w:val="00C6181C"/>
    <w:rsid w:val="00D10F29"/>
    <w:rsid w:val="00D9082A"/>
    <w:rsid w:val="00DB2BA2"/>
    <w:rsid w:val="00DC3EB1"/>
    <w:rsid w:val="00DC6FBF"/>
    <w:rsid w:val="00DE18D2"/>
    <w:rsid w:val="00DF56F8"/>
    <w:rsid w:val="00E02C43"/>
    <w:rsid w:val="00E778B1"/>
    <w:rsid w:val="00E86123"/>
    <w:rsid w:val="00EC1BC0"/>
    <w:rsid w:val="00ED40E9"/>
    <w:rsid w:val="00ED5F55"/>
    <w:rsid w:val="00EF69D1"/>
    <w:rsid w:val="00F0013A"/>
    <w:rsid w:val="00F03182"/>
    <w:rsid w:val="00F1624C"/>
    <w:rsid w:val="00F33685"/>
    <w:rsid w:val="00F3506B"/>
    <w:rsid w:val="00F418E2"/>
    <w:rsid w:val="00F84788"/>
    <w:rsid w:val="00F879B0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46A9"/>
  <w15:chartTrackingRefBased/>
  <w15:docId w15:val="{DFE4BC0B-E811-42BE-8351-8EC4A0F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F29"/>
    <w:pPr>
      <w:keepNext/>
      <w:overflowPunct w:val="0"/>
      <w:autoSpaceDE w:val="0"/>
      <w:autoSpaceDN w:val="0"/>
      <w:adjustRightInd w:val="0"/>
      <w:ind w:right="-1" w:firstLine="709"/>
      <w:jc w:val="right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0F2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0F2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D10F2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10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10F29"/>
    <w:pPr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0F29"/>
    <w:rPr>
      <w:rFonts w:ascii="Arial" w:eastAsia="Times New Roman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D10F29"/>
    <w:pPr>
      <w:ind w:left="720"/>
    </w:pPr>
  </w:style>
  <w:style w:type="paragraph" w:styleId="a8">
    <w:name w:val="Body Text Indent"/>
    <w:basedOn w:val="a"/>
    <w:link w:val="a9"/>
    <w:uiPriority w:val="99"/>
    <w:rsid w:val="00D10F2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D10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D10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iPriority w:val="99"/>
    <w:unhideWhenUsed/>
    <w:rsid w:val="00D10F2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10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D10F29"/>
    <w:pPr>
      <w:autoSpaceDE w:val="0"/>
      <w:autoSpaceDN w:val="0"/>
      <w:adjustRightInd w:val="0"/>
      <w:spacing w:line="191" w:lineRule="atLeast"/>
    </w:pPr>
    <w:rPr>
      <w:rFonts w:ascii="Cambria" w:eastAsia="Calibri" w:hAnsi="Cambria"/>
      <w:lang w:eastAsia="en-US"/>
    </w:rPr>
  </w:style>
  <w:style w:type="paragraph" w:customStyle="1" w:styleId="Default">
    <w:name w:val="Default"/>
    <w:rsid w:val="00D10F2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10F29"/>
    <w:pPr>
      <w:spacing w:line="21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D10F29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D10F29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4">
    <w:name w:val="Pa4"/>
    <w:basedOn w:val="Default"/>
    <w:next w:val="Default"/>
    <w:uiPriority w:val="99"/>
    <w:rsid w:val="00D10F29"/>
    <w:pPr>
      <w:spacing w:line="191" w:lineRule="atLeast"/>
    </w:pPr>
    <w:rPr>
      <w:rFonts w:ascii="Calibri" w:hAnsi="Calibri" w:cs="Calibri"/>
      <w:color w:val="auto"/>
    </w:rPr>
  </w:style>
  <w:style w:type="paragraph" w:styleId="aa">
    <w:name w:val="footer"/>
    <w:basedOn w:val="a"/>
    <w:link w:val="ab"/>
    <w:uiPriority w:val="99"/>
    <w:unhideWhenUsed/>
    <w:rsid w:val="00D10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2"/>
    <w:rsid w:val="00D10F2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1"/>
    <w:rsid w:val="00D10F29"/>
    <w:rPr>
      <w:rFonts w:ascii="Arial" w:eastAsia="Arial" w:hAnsi="Arial" w:cs="Arial"/>
      <w:sz w:val="23"/>
      <w:szCs w:val="23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c"/>
    <w:rsid w:val="00D10F29"/>
    <w:pPr>
      <w:shd w:val="clear" w:color="auto" w:fill="FFFFFF"/>
      <w:spacing w:before="240" w:line="264" w:lineRule="exact"/>
      <w:ind w:firstLine="70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D10F29"/>
  </w:style>
  <w:style w:type="paragraph" w:styleId="31">
    <w:name w:val="Body Text 3"/>
    <w:basedOn w:val="a"/>
    <w:link w:val="32"/>
    <w:uiPriority w:val="99"/>
    <w:unhideWhenUsed/>
    <w:rsid w:val="00D10F2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D10F2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9C6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14609</Words>
  <Characters>83276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Михайлова</cp:lastModifiedBy>
  <cp:revision>2</cp:revision>
  <cp:lastPrinted>2024-05-13T06:50:00Z</cp:lastPrinted>
  <dcterms:created xsi:type="dcterms:W3CDTF">2024-05-13T06:54:00Z</dcterms:created>
  <dcterms:modified xsi:type="dcterms:W3CDTF">2024-05-13T06:54:00Z</dcterms:modified>
</cp:coreProperties>
</file>